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FD60A" w14:textId="6D3D9267" w:rsidR="00CF6E0A" w:rsidRPr="00AF53D3" w:rsidRDefault="00CF6E0A" w:rsidP="00AF53D3">
      <w:pPr>
        <w:spacing w:after="0"/>
        <w:rPr>
          <w:rFonts w:cs="Segoe UI"/>
          <w:b/>
        </w:rPr>
      </w:pPr>
      <w:bookmarkStart w:id="0" w:name="_GoBack"/>
      <w:bookmarkEnd w:id="0"/>
      <w:r w:rsidRPr="00AF53D3">
        <w:rPr>
          <w:rFonts w:cs="Segoe UI"/>
          <w:b/>
        </w:rPr>
        <w:t>Title</w:t>
      </w:r>
    </w:p>
    <w:p w14:paraId="0D11DB66" w14:textId="2CCF484E" w:rsidR="00CF6E0A" w:rsidRDefault="00CF6E0A" w:rsidP="00AF53D3">
      <w:pPr>
        <w:spacing w:after="0"/>
        <w:rPr>
          <w:rFonts w:cs="Segoe UI"/>
        </w:rPr>
      </w:pPr>
      <w:r w:rsidRPr="00AF53D3">
        <w:rPr>
          <w:rFonts w:cs="Segoe UI"/>
        </w:rPr>
        <w:t xml:space="preserve">The use of </w:t>
      </w:r>
      <w:r w:rsidR="00EE42F2" w:rsidRPr="00AF53D3">
        <w:rPr>
          <w:rFonts w:cs="Segoe UI"/>
        </w:rPr>
        <w:t xml:space="preserve">technology </w:t>
      </w:r>
      <w:r w:rsidRPr="00AF53D3">
        <w:rPr>
          <w:rFonts w:cs="Segoe UI"/>
        </w:rPr>
        <w:t>in supporting</w:t>
      </w:r>
      <w:r w:rsidR="00DD2117">
        <w:rPr>
          <w:rFonts w:cs="Segoe UI"/>
        </w:rPr>
        <w:t xml:space="preserve"> goal setting in rehabilitation </w:t>
      </w:r>
      <w:r w:rsidRPr="00AF53D3">
        <w:rPr>
          <w:rFonts w:cs="Segoe UI"/>
        </w:rPr>
        <w:t>in adults:</w:t>
      </w:r>
      <w:r w:rsidR="006D6D89">
        <w:rPr>
          <w:rFonts w:cs="Segoe UI"/>
        </w:rPr>
        <w:t xml:space="preserve"> Protocol for a</w:t>
      </w:r>
      <w:r w:rsidRPr="00AF53D3">
        <w:rPr>
          <w:rFonts w:cs="Segoe UI"/>
        </w:rPr>
        <w:t xml:space="preserve"> scoping review.</w:t>
      </w:r>
    </w:p>
    <w:p w14:paraId="4A6352C2" w14:textId="0B51591C" w:rsidR="007E1D58" w:rsidRDefault="007E1D58" w:rsidP="00AF53D3">
      <w:pPr>
        <w:spacing w:after="0"/>
        <w:rPr>
          <w:rFonts w:cs="Segoe UI"/>
        </w:rPr>
      </w:pPr>
    </w:p>
    <w:p w14:paraId="4AD44630" w14:textId="6C064099" w:rsidR="007E1D58" w:rsidRPr="005E336D" w:rsidRDefault="007E1D58" w:rsidP="00AF53D3">
      <w:pPr>
        <w:spacing w:after="0"/>
        <w:rPr>
          <w:rFonts w:cs="Segoe UI"/>
          <w:b/>
        </w:rPr>
      </w:pPr>
      <w:r w:rsidRPr="005E336D">
        <w:rPr>
          <w:rFonts w:cs="Segoe UI"/>
          <w:b/>
        </w:rPr>
        <w:t>Date of publication</w:t>
      </w:r>
    </w:p>
    <w:p w14:paraId="46E92FF5" w14:textId="0FF47F80" w:rsidR="007E1D58" w:rsidRDefault="007E1D58" w:rsidP="00AF53D3">
      <w:pPr>
        <w:spacing w:after="0"/>
        <w:rPr>
          <w:rFonts w:cs="Segoe UI"/>
        </w:rPr>
      </w:pPr>
      <w:r>
        <w:rPr>
          <w:rFonts w:cs="Segoe UI"/>
        </w:rPr>
        <w:t>1 August 2019</w:t>
      </w:r>
    </w:p>
    <w:p w14:paraId="1FCE22A5" w14:textId="56597C67" w:rsidR="006D6D89" w:rsidRDefault="006D6D89" w:rsidP="00AF53D3">
      <w:pPr>
        <w:spacing w:after="0"/>
        <w:rPr>
          <w:rFonts w:cs="Segoe UI"/>
        </w:rPr>
      </w:pPr>
    </w:p>
    <w:p w14:paraId="420665D1" w14:textId="55546C6E" w:rsidR="006D6D89" w:rsidRPr="005E336D" w:rsidRDefault="006D6D89" w:rsidP="00AF53D3">
      <w:pPr>
        <w:spacing w:after="0"/>
        <w:rPr>
          <w:rFonts w:cs="Segoe UI"/>
          <w:b/>
        </w:rPr>
      </w:pPr>
      <w:r w:rsidRPr="005E336D">
        <w:rPr>
          <w:rFonts w:cs="Segoe UI"/>
          <w:b/>
        </w:rPr>
        <w:t>Authors</w:t>
      </w:r>
    </w:p>
    <w:p w14:paraId="22D0A176" w14:textId="1A99A5D8" w:rsidR="006D6D89" w:rsidRDefault="006D6D89" w:rsidP="00AF53D3">
      <w:pPr>
        <w:spacing w:after="0"/>
        <w:rPr>
          <w:rFonts w:cs="Segoe UI"/>
          <w:vertAlign w:val="superscript"/>
        </w:rPr>
      </w:pPr>
      <w:r w:rsidRPr="006D6D89">
        <w:rPr>
          <w:rFonts w:cs="Segoe UI"/>
        </w:rPr>
        <w:t>Strubbia, Carla</w:t>
      </w:r>
      <w:r>
        <w:rPr>
          <w:rFonts w:cs="Segoe UI"/>
          <w:vertAlign w:val="superscript"/>
        </w:rPr>
        <w:t>1</w:t>
      </w:r>
      <w:r w:rsidRPr="006D6D89">
        <w:rPr>
          <w:rFonts w:cs="Segoe UI"/>
        </w:rPr>
        <w:t>; Levack, William M.M</w:t>
      </w:r>
      <w:r>
        <w:rPr>
          <w:rFonts w:cs="Segoe UI"/>
        </w:rPr>
        <w:t>.</w:t>
      </w:r>
      <w:r>
        <w:rPr>
          <w:rFonts w:cs="Segoe UI"/>
          <w:vertAlign w:val="superscript"/>
        </w:rPr>
        <w:t>1</w:t>
      </w:r>
      <w:r w:rsidRPr="006D6D89">
        <w:rPr>
          <w:rFonts w:cs="Segoe UI"/>
        </w:rPr>
        <w:t>; Grainger, Rebecca</w:t>
      </w:r>
      <w:r>
        <w:rPr>
          <w:rFonts w:cs="Segoe UI"/>
          <w:vertAlign w:val="superscript"/>
        </w:rPr>
        <w:t>1</w:t>
      </w:r>
      <w:r w:rsidRPr="006D6D89">
        <w:rPr>
          <w:rFonts w:cs="Segoe UI"/>
        </w:rPr>
        <w:t>; Takahashi, Kayoko</w:t>
      </w:r>
      <w:r>
        <w:rPr>
          <w:rFonts w:cs="Segoe UI"/>
          <w:vertAlign w:val="superscript"/>
        </w:rPr>
        <w:t>2</w:t>
      </w:r>
      <w:r w:rsidRPr="006D6D89">
        <w:rPr>
          <w:rFonts w:cs="Segoe UI"/>
        </w:rPr>
        <w:t>; Tomori, Kounosuku</w:t>
      </w:r>
      <w:r>
        <w:rPr>
          <w:rFonts w:cs="Segoe UI"/>
          <w:vertAlign w:val="superscript"/>
        </w:rPr>
        <w:t>2</w:t>
      </w:r>
    </w:p>
    <w:p w14:paraId="137C00C6" w14:textId="55459DEB" w:rsidR="006D6D89" w:rsidRDefault="006D6D89" w:rsidP="00AF53D3">
      <w:pPr>
        <w:spacing w:after="0"/>
        <w:rPr>
          <w:rFonts w:cs="Segoe UI"/>
          <w:vertAlign w:val="superscript"/>
        </w:rPr>
      </w:pPr>
    </w:p>
    <w:p w14:paraId="6AC81E54" w14:textId="120B984C" w:rsidR="006D6D89" w:rsidRDefault="006D6D89" w:rsidP="00AF53D3">
      <w:pPr>
        <w:spacing w:after="0"/>
        <w:rPr>
          <w:rFonts w:cs="Segoe UI"/>
          <w:b/>
        </w:rPr>
      </w:pPr>
      <w:r>
        <w:rPr>
          <w:rFonts w:cs="Segoe UI"/>
          <w:b/>
        </w:rPr>
        <w:t>Affiliations</w:t>
      </w:r>
    </w:p>
    <w:p w14:paraId="61DE44E5" w14:textId="03F0E2B3" w:rsidR="006D6D89" w:rsidRDefault="006D6D89" w:rsidP="00AF53D3">
      <w:pPr>
        <w:spacing w:after="0"/>
        <w:rPr>
          <w:rFonts w:cs="Segoe UI"/>
        </w:rPr>
      </w:pPr>
      <w:r>
        <w:rPr>
          <w:rFonts w:cs="Segoe UI"/>
          <w:b/>
          <w:vertAlign w:val="superscript"/>
        </w:rPr>
        <w:t xml:space="preserve">1 </w:t>
      </w:r>
      <w:r>
        <w:rPr>
          <w:rFonts w:cs="Segoe UI"/>
        </w:rPr>
        <w:t>Rehabilitation Teaching &amp; Research Unit, Department of Medicine, University of Otago, Wellington, New Zealand</w:t>
      </w:r>
    </w:p>
    <w:p w14:paraId="4B3596D6" w14:textId="791437EE" w:rsidR="006D6D89" w:rsidRDefault="006D6D89" w:rsidP="00AF53D3">
      <w:pPr>
        <w:spacing w:after="0"/>
        <w:rPr>
          <w:rFonts w:cs="Segoe UI"/>
        </w:rPr>
      </w:pPr>
      <w:r>
        <w:rPr>
          <w:rFonts w:cs="Segoe UI"/>
          <w:vertAlign w:val="superscript"/>
        </w:rPr>
        <w:t>2</w:t>
      </w:r>
      <w:r>
        <w:rPr>
          <w:rFonts w:cs="Segoe UI"/>
        </w:rPr>
        <w:t xml:space="preserve"> Department of Occupational Therapy, Tokyo University of Technology, Tokyo, Japan</w:t>
      </w:r>
    </w:p>
    <w:p w14:paraId="17B2999A" w14:textId="7F623279" w:rsidR="006D6D89" w:rsidRDefault="006D6D89" w:rsidP="00AF53D3">
      <w:pPr>
        <w:spacing w:after="0"/>
        <w:rPr>
          <w:rFonts w:cs="Segoe UI"/>
        </w:rPr>
      </w:pPr>
      <w:r>
        <w:rPr>
          <w:rFonts w:cs="Segoe UI"/>
          <w:vertAlign w:val="superscript"/>
        </w:rPr>
        <w:t>3</w:t>
      </w:r>
      <w:r>
        <w:rPr>
          <w:rFonts w:cs="Segoe UI"/>
        </w:rPr>
        <w:t xml:space="preserve"> Department of Occupational Therapy, Kitasato University, Tokyo, Japan</w:t>
      </w:r>
    </w:p>
    <w:p w14:paraId="753746E9" w14:textId="485EF140" w:rsidR="006D6D89" w:rsidRDefault="006D6D89" w:rsidP="00AF53D3">
      <w:pPr>
        <w:spacing w:after="0"/>
        <w:rPr>
          <w:rFonts w:cs="Segoe UI"/>
        </w:rPr>
      </w:pPr>
    </w:p>
    <w:p w14:paraId="7D59ED27" w14:textId="7396B097" w:rsidR="006D6D89" w:rsidRDefault="006D6D89" w:rsidP="00AF53D3">
      <w:pPr>
        <w:spacing w:after="0"/>
        <w:rPr>
          <w:rFonts w:cs="Segoe UI"/>
          <w:b/>
        </w:rPr>
      </w:pPr>
      <w:r w:rsidRPr="005E336D">
        <w:rPr>
          <w:rFonts w:cs="Segoe UI"/>
          <w:b/>
        </w:rPr>
        <w:t>Corresponding author</w:t>
      </w:r>
    </w:p>
    <w:p w14:paraId="77017961" w14:textId="4D1B5363" w:rsidR="006D6D89" w:rsidRDefault="006D6D89" w:rsidP="00AF53D3">
      <w:pPr>
        <w:spacing w:after="0"/>
        <w:rPr>
          <w:rFonts w:cs="Segoe UI"/>
        </w:rPr>
      </w:pPr>
      <w:r>
        <w:rPr>
          <w:rFonts w:cs="Segoe UI"/>
        </w:rPr>
        <w:t>Carla Strubbia, [</w:t>
      </w:r>
      <w:r w:rsidR="005E336D">
        <w:rPr>
          <w:rFonts w:cs="Segoe UI"/>
        </w:rPr>
        <w:t>carla.strubbia@gmail.com</w:t>
      </w:r>
      <w:r>
        <w:rPr>
          <w:rFonts w:cs="Segoe UI"/>
        </w:rPr>
        <w:t>], Department of Medicine, University of Otago Wellington, PO Box 7343, Wellington 6242, New Zealand</w:t>
      </w:r>
    </w:p>
    <w:p w14:paraId="36D92199" w14:textId="3C9235AB" w:rsidR="006D6D89" w:rsidRDefault="006D6D89" w:rsidP="00AF53D3">
      <w:pPr>
        <w:spacing w:after="0"/>
        <w:rPr>
          <w:rFonts w:cs="Segoe UI"/>
        </w:rPr>
      </w:pPr>
    </w:p>
    <w:p w14:paraId="5021C30D" w14:textId="10664758" w:rsidR="006D6D89" w:rsidRDefault="006D6D89" w:rsidP="00AF53D3">
      <w:pPr>
        <w:spacing w:after="0"/>
        <w:rPr>
          <w:rFonts w:cs="Segoe UI"/>
          <w:b/>
        </w:rPr>
      </w:pPr>
      <w:r>
        <w:rPr>
          <w:rFonts w:cs="Segoe UI"/>
          <w:b/>
        </w:rPr>
        <w:t>Abstract</w:t>
      </w:r>
    </w:p>
    <w:p w14:paraId="04ABBBAF" w14:textId="5BA6AE16" w:rsidR="006D6D89" w:rsidRPr="005E336D" w:rsidRDefault="006D6D89" w:rsidP="006D6D89">
      <w:pPr>
        <w:spacing w:after="0"/>
        <w:rPr>
          <w:rFonts w:cs="Segoe UI"/>
        </w:rPr>
      </w:pPr>
      <w:r w:rsidRPr="005E336D">
        <w:rPr>
          <w:rFonts w:cs="Segoe UI"/>
        </w:rPr>
        <w:t>Background: Goal setting is considered an essential component of any rehabilitation programme. However, health professionals can struggle to involve patients in the goal selection process to the extent that they think is desirable. The use of wide spread digital technologies has been suggested as a way to increase</w:t>
      </w:r>
      <w:r>
        <w:rPr>
          <w:rFonts w:cs="Segoe UI"/>
        </w:rPr>
        <w:t xml:space="preserve"> engagement of patients in goal </w:t>
      </w:r>
      <w:r w:rsidRPr="005E336D">
        <w:rPr>
          <w:rFonts w:cs="Segoe UI"/>
        </w:rPr>
        <w:t>setting. There is a need now to collate information on the use of technology to support goals setting for rehabilitation in order to inform future research and clinical practice.</w:t>
      </w:r>
    </w:p>
    <w:p w14:paraId="4B4BC918" w14:textId="77777777" w:rsidR="006D6D89" w:rsidRPr="005E336D" w:rsidRDefault="006D6D89" w:rsidP="006D6D89">
      <w:pPr>
        <w:spacing w:after="0"/>
        <w:rPr>
          <w:rFonts w:cs="Segoe UI"/>
        </w:rPr>
      </w:pPr>
      <w:r w:rsidRPr="005E336D">
        <w:rPr>
          <w:rFonts w:cs="Segoe UI"/>
        </w:rPr>
        <w:t>Purpose: To gather and synthesize research on the effectiveness of technology for goal setting in rehabilitation to improve patient outcomes.</w:t>
      </w:r>
    </w:p>
    <w:p w14:paraId="356E711D" w14:textId="77777777" w:rsidR="006D6D89" w:rsidRPr="005E336D" w:rsidRDefault="006D6D89" w:rsidP="006D6D89">
      <w:pPr>
        <w:spacing w:after="0"/>
        <w:rPr>
          <w:rFonts w:cs="Segoe UI"/>
        </w:rPr>
      </w:pPr>
      <w:r w:rsidRPr="005E336D">
        <w:rPr>
          <w:rFonts w:cs="Segoe UI"/>
        </w:rPr>
        <w:t>Design: Scoping review</w:t>
      </w:r>
    </w:p>
    <w:p w14:paraId="3ECBB8A3" w14:textId="57BED855" w:rsidR="006D6D89" w:rsidRDefault="006D6D89" w:rsidP="006D6D89">
      <w:pPr>
        <w:spacing w:after="0"/>
        <w:rPr>
          <w:rFonts w:cs="Segoe UI"/>
        </w:rPr>
      </w:pPr>
      <w:r w:rsidRPr="005E336D">
        <w:rPr>
          <w:rFonts w:cs="Segoe UI"/>
        </w:rPr>
        <w:t xml:space="preserve">Method: MEDLINE (via Ovid), CINAHL (via EBSCO), AMED, and Scopus </w:t>
      </w:r>
      <w:r>
        <w:rPr>
          <w:rFonts w:cs="Segoe UI"/>
        </w:rPr>
        <w:t>will be</w:t>
      </w:r>
      <w:r w:rsidRPr="005E336D">
        <w:rPr>
          <w:rFonts w:cs="Segoe UI"/>
        </w:rPr>
        <w:t xml:space="preserve"> searched for observati</w:t>
      </w:r>
      <w:r>
        <w:rPr>
          <w:rFonts w:cs="Segoe UI"/>
        </w:rPr>
        <w:t xml:space="preserve">onal or interventional studies, and </w:t>
      </w:r>
      <w:r w:rsidRPr="005E336D">
        <w:rPr>
          <w:rFonts w:cs="Segoe UI"/>
        </w:rPr>
        <w:t>ProQuest Dissertations and Theses database for grey literature. Two review authors will independently screen the titles and abstracts of each of the potential studies we identify and categorise them as either ‘retrieve’ or ‘do not retrieve’. We will extract data on the characteristics of the included studies: author(s), year of publication, study location; intervention type; duration of the intervention; study populations; aims of the study; methodology used; outcomes collected. Data charting will be developed concurrently with data extraction</w:t>
      </w:r>
      <w:r>
        <w:rPr>
          <w:rFonts w:cs="Segoe UI"/>
        </w:rPr>
        <w:t xml:space="preserve"> to produce the results of the review.</w:t>
      </w:r>
    </w:p>
    <w:p w14:paraId="4F7E1E74" w14:textId="1AF049AB" w:rsidR="006D6D89" w:rsidRDefault="006D6D89" w:rsidP="006D6D89">
      <w:pPr>
        <w:spacing w:after="0"/>
        <w:rPr>
          <w:rFonts w:cs="Segoe UI"/>
        </w:rPr>
      </w:pPr>
    </w:p>
    <w:p w14:paraId="0F46F5AC" w14:textId="696BEDF5" w:rsidR="006D6D89" w:rsidRPr="006D6D89" w:rsidRDefault="006D6D89" w:rsidP="006D6D89">
      <w:pPr>
        <w:spacing w:after="0"/>
        <w:rPr>
          <w:rFonts w:cs="Segoe UI"/>
        </w:rPr>
      </w:pPr>
      <w:r w:rsidRPr="005E336D">
        <w:rPr>
          <w:rFonts w:cs="Segoe UI"/>
          <w:b/>
        </w:rPr>
        <w:t>Keywords:</w:t>
      </w:r>
      <w:r>
        <w:rPr>
          <w:rFonts w:cs="Segoe UI"/>
        </w:rPr>
        <w:t xml:space="preserve"> </w:t>
      </w:r>
      <w:r w:rsidRPr="005E336D">
        <w:rPr>
          <w:rFonts w:cs="Segoe UI"/>
        </w:rPr>
        <w:t>Rehabilitation; Goals; Patient-Centered Care; Mobile Applications; Telemedicine</w:t>
      </w:r>
    </w:p>
    <w:p w14:paraId="2423875A" w14:textId="77777777" w:rsidR="001670AF" w:rsidRPr="00AF53D3" w:rsidRDefault="001670AF" w:rsidP="00AF53D3">
      <w:pPr>
        <w:spacing w:after="0"/>
        <w:rPr>
          <w:rStyle w:val="Strong"/>
          <w:rFonts w:cs="Segoe UI"/>
        </w:rPr>
      </w:pPr>
    </w:p>
    <w:p w14:paraId="48CF1A92" w14:textId="77777777" w:rsidR="006D6D89" w:rsidRDefault="006D6D89">
      <w:pPr>
        <w:spacing w:after="160" w:line="259" w:lineRule="auto"/>
        <w:rPr>
          <w:rStyle w:val="Strong"/>
          <w:rFonts w:cs="Segoe UI"/>
        </w:rPr>
      </w:pPr>
      <w:r>
        <w:rPr>
          <w:rStyle w:val="Strong"/>
          <w:rFonts w:cs="Segoe UI"/>
        </w:rPr>
        <w:br w:type="page"/>
      </w:r>
    </w:p>
    <w:p w14:paraId="5D9D287E" w14:textId="320D71AF" w:rsidR="00225933" w:rsidRPr="00AF53D3" w:rsidRDefault="00225933" w:rsidP="00AF53D3">
      <w:pPr>
        <w:spacing w:after="0"/>
        <w:rPr>
          <w:rFonts w:cs="Segoe UI"/>
          <w:b/>
          <w:bCs/>
          <w:shd w:val="clear" w:color="auto" w:fill="FFFFFF"/>
        </w:rPr>
      </w:pPr>
      <w:r w:rsidRPr="00AF53D3">
        <w:rPr>
          <w:rStyle w:val="Strong"/>
          <w:rFonts w:cs="Segoe UI"/>
        </w:rPr>
        <w:lastRenderedPageBreak/>
        <w:t>Background</w:t>
      </w:r>
    </w:p>
    <w:p w14:paraId="698822A9" w14:textId="7D1AA567" w:rsidR="004B7217" w:rsidRPr="00AF53D3" w:rsidRDefault="00C6228F" w:rsidP="00C05F01">
      <w:pPr>
        <w:autoSpaceDE w:val="0"/>
        <w:autoSpaceDN w:val="0"/>
        <w:adjustRightInd w:val="0"/>
        <w:spacing w:after="0"/>
        <w:rPr>
          <w:rFonts w:cs="Segoe UI"/>
        </w:rPr>
      </w:pPr>
      <w:r w:rsidRPr="00AF53D3">
        <w:rPr>
          <w:rFonts w:cstheme="minorHAnsi"/>
          <w:lang w:val="en-HK"/>
        </w:rPr>
        <w:t>G</w:t>
      </w:r>
      <w:r w:rsidR="004B7217" w:rsidRPr="00AF53D3">
        <w:rPr>
          <w:rFonts w:cstheme="minorHAnsi"/>
          <w:lang w:val="en-HK"/>
        </w:rPr>
        <w:t xml:space="preserve">oal setting </w:t>
      </w:r>
      <w:r w:rsidRPr="00AF53D3">
        <w:rPr>
          <w:rFonts w:cstheme="minorHAnsi"/>
          <w:lang w:val="en-HK"/>
        </w:rPr>
        <w:t xml:space="preserve">is considered </w:t>
      </w:r>
      <w:r w:rsidR="004B7217" w:rsidRPr="00AF53D3">
        <w:rPr>
          <w:rFonts w:cstheme="minorHAnsi"/>
          <w:lang w:val="en-HK"/>
        </w:rPr>
        <w:t>an essential component of any rehabilitation programme.</w:t>
      </w:r>
      <w:r w:rsidRPr="00AF53D3">
        <w:rPr>
          <w:rFonts w:cstheme="minorHAnsi"/>
          <w:lang w:val="en-HK"/>
        </w:rPr>
        <w:t xml:space="preserve">  For instance, </w:t>
      </w:r>
      <w:r w:rsidR="004B7217" w:rsidRPr="00AF53D3">
        <w:rPr>
          <w:rFonts w:cstheme="minorHAnsi"/>
          <w:lang w:val="en-HK"/>
        </w:rPr>
        <w:t>Barnes and Ward stated that ‘the essence of rehabilitation is goal setting’ and that ‘</w:t>
      </w:r>
      <w:r w:rsidRPr="00AF53D3">
        <w:rPr>
          <w:rFonts w:cstheme="minorHAnsi"/>
          <w:lang w:val="en-HK"/>
        </w:rPr>
        <w:t>i</w:t>
      </w:r>
      <w:r w:rsidR="004B7217" w:rsidRPr="00AF53D3">
        <w:rPr>
          <w:rFonts w:cstheme="minorHAnsi"/>
          <w:lang w:val="en-HK"/>
        </w:rPr>
        <w:t>f rehabilitation is to be taken forward, agreed goals and outcomes are essential’.</w:t>
      </w:r>
      <w:r w:rsidRPr="00AF53D3">
        <w:rPr>
          <w:rFonts w:cstheme="minorHAnsi"/>
          <w:lang w:val="en-HK"/>
        </w:rPr>
        <w:t xml:space="preserve"> </w:t>
      </w:r>
      <w:r w:rsidR="004B7217" w:rsidRPr="00AF53D3">
        <w:rPr>
          <w:rFonts w:cstheme="minorHAnsi"/>
          <w:lang w:val="en-HK"/>
        </w:rPr>
        <w:fldChar w:fldCharType="begin" w:fldLock="1"/>
      </w:r>
      <w:r w:rsidR="00DA7876">
        <w:rPr>
          <w:rFonts w:cstheme="minorHAnsi"/>
          <w:lang w:val="en-HK"/>
        </w:rPr>
        <w:instrText>ADDIN CSL_CITATION {"citationItems":[{"id":"ITEM-1","itemData":{"author":[{"dropping-particle":"","family":"Barnes","given":"MB","non-dropping-particle":"","parse-names":false,"suffix":""},{"dropping-particle":"","family":"Ward","given":"AB","non-dropping-particle":"","parse-names":false,"suffix":""}],"container-title":"Oxford University Press","id":"ITEM-1","issued":{"date-parts":[["2000"]]},"title":"Textbook of rehabilitation medicine","type":"article-journal"},"uris":["http://www.mendeley.com/documents/?uuid=0af39261-702d-331f-aa42-a5aa7f8d4f23"]}],"mendeley":{"formattedCitation":"(Barnes &amp; Ward, 2000)","manualFormatting":"(Barnes &amp; Ward, 2000, p.8)","plainTextFormattedCitation":"(Barnes &amp; Ward, 2000)","previouslyFormattedCitation":"(Barnes &amp; Ward, 2000)"},"properties":{"noteIndex":0},"schema":"https://github.com/citation-style-language/schema/raw/master/csl-citation.json"}</w:instrText>
      </w:r>
      <w:r w:rsidR="004B7217" w:rsidRPr="00AF53D3">
        <w:rPr>
          <w:rFonts w:cstheme="minorHAnsi"/>
          <w:lang w:val="en-HK"/>
        </w:rPr>
        <w:fldChar w:fldCharType="separate"/>
      </w:r>
      <w:r w:rsidR="00DA7876" w:rsidRPr="00DA7876">
        <w:rPr>
          <w:rFonts w:cstheme="minorHAnsi"/>
          <w:noProof/>
          <w:lang w:val="en-HK"/>
        </w:rPr>
        <w:t>(Barnes &amp; Ward, 2000</w:t>
      </w:r>
      <w:r w:rsidR="00DA7876">
        <w:rPr>
          <w:rFonts w:cstheme="minorHAnsi"/>
          <w:noProof/>
          <w:lang w:val="en-HK"/>
        </w:rPr>
        <w:t>, p.8</w:t>
      </w:r>
      <w:r w:rsidR="00DA7876" w:rsidRPr="00DA7876">
        <w:rPr>
          <w:rFonts w:cstheme="minorHAnsi"/>
          <w:noProof/>
          <w:lang w:val="en-HK"/>
        </w:rPr>
        <w:t>)</w:t>
      </w:r>
      <w:r w:rsidR="004B7217" w:rsidRPr="00AF53D3">
        <w:rPr>
          <w:rFonts w:cstheme="minorHAnsi"/>
          <w:lang w:val="en-HK"/>
        </w:rPr>
        <w:fldChar w:fldCharType="end"/>
      </w:r>
      <w:r w:rsidR="006D4EC6">
        <w:rPr>
          <w:rFonts w:cstheme="minorHAnsi"/>
          <w:lang w:val="en-HK"/>
        </w:rPr>
        <w:t xml:space="preserve"> </w:t>
      </w:r>
      <w:r w:rsidR="00C05F01">
        <w:rPr>
          <w:rFonts w:cstheme="minorHAnsi"/>
          <w:lang w:val="en-HK"/>
        </w:rPr>
        <w:t>Goal</w:t>
      </w:r>
      <w:r w:rsidR="00C05F01" w:rsidRPr="00C05F01">
        <w:rPr>
          <w:rFonts w:eastAsia="Times New Roman" w:cstheme="minorHAnsi"/>
          <w:lang w:val="en-GB" w:eastAsia="en-NZ"/>
        </w:rPr>
        <w:t>-setting in rehabilitation ensures explicit identification of the reasons for any clinical activity.</w:t>
      </w:r>
      <w:r w:rsidR="00C05F01" w:rsidRPr="00C05F01">
        <w:rPr>
          <w:rFonts w:cstheme="minorHAnsi"/>
          <w:lang w:val="en-HK"/>
        </w:rPr>
        <w:t xml:space="preserve"> The term “goal setting” can have multiple meanings depending on the context, the approach or process used to identify and select goals, and by the individuals involved in the selection.</w:t>
      </w:r>
      <w:r w:rsidR="00C05F01" w:rsidRPr="00C05F01">
        <w:rPr>
          <w:rFonts w:eastAsia="Times New Roman" w:cstheme="minorHAnsi"/>
          <w:lang w:val="en-GB" w:eastAsia="en-NZ"/>
        </w:rPr>
        <w:t xml:space="preserve"> In rehabili</w:t>
      </w:r>
      <w:r w:rsidR="00C05F01">
        <w:rPr>
          <w:rFonts w:eastAsia="Times New Roman" w:cstheme="minorHAnsi"/>
          <w:lang w:val="en-GB" w:eastAsia="en-NZ"/>
        </w:rPr>
        <w:t>tation, it</w:t>
      </w:r>
      <w:r w:rsidR="00C05F01" w:rsidRPr="00AF53D3">
        <w:rPr>
          <w:rFonts w:eastAsia="Times New Roman" w:cstheme="minorHAnsi"/>
          <w:lang w:val="en-GB" w:eastAsia="en-NZ"/>
        </w:rPr>
        <w:t xml:space="preserve"> has been </w:t>
      </w:r>
      <w:r w:rsidR="00C05F01">
        <w:rPr>
          <w:rFonts w:eastAsia="Times New Roman" w:cstheme="minorHAnsi"/>
          <w:lang w:val="en-GB" w:eastAsia="en-NZ"/>
        </w:rPr>
        <w:t>suggested</w:t>
      </w:r>
      <w:r w:rsidR="00C05F01" w:rsidRPr="00AF53D3">
        <w:rPr>
          <w:rFonts w:eastAsia="Times New Roman" w:cstheme="minorHAnsi"/>
          <w:lang w:val="en-GB" w:eastAsia="en-NZ"/>
        </w:rPr>
        <w:t xml:space="preserve"> that setting goal</w:t>
      </w:r>
      <w:r w:rsidR="00C05F01">
        <w:rPr>
          <w:rFonts w:eastAsia="Times New Roman" w:cstheme="minorHAnsi"/>
          <w:lang w:val="en-GB" w:eastAsia="en-NZ"/>
        </w:rPr>
        <w:t>s may:</w:t>
      </w:r>
      <w:r w:rsidR="00C05F01" w:rsidRPr="00AF53D3">
        <w:rPr>
          <w:rFonts w:eastAsia="Times New Roman" w:cstheme="minorHAnsi"/>
          <w:lang w:val="en-GB" w:eastAsia="en-NZ"/>
        </w:rPr>
        <w:t xml:space="preserve"> increase t</w:t>
      </w:r>
      <w:r w:rsidR="00C05F01">
        <w:rPr>
          <w:rFonts w:eastAsia="Times New Roman" w:cstheme="minorHAnsi"/>
          <w:lang w:val="en-GB" w:eastAsia="en-NZ"/>
        </w:rPr>
        <w:t>he patient motivation and drive;</w:t>
      </w:r>
      <w:r w:rsidR="00C05F01" w:rsidRPr="00AF53D3">
        <w:rPr>
          <w:rFonts w:eastAsia="Times New Roman" w:cstheme="minorHAnsi"/>
          <w:lang w:val="en-GB" w:eastAsia="en-NZ"/>
        </w:rPr>
        <w:t xml:space="preserve"> allow the rehabilitation process to be better monitored and so to stop ineffective interventions</w:t>
      </w:r>
      <w:r w:rsidR="00C05F01">
        <w:rPr>
          <w:rFonts w:eastAsia="Times New Roman" w:cstheme="minorHAnsi"/>
          <w:lang w:val="en-GB" w:eastAsia="en-NZ"/>
        </w:rPr>
        <w:t>;</w:t>
      </w:r>
      <w:r w:rsidR="00C05F01" w:rsidRPr="00AF53D3">
        <w:rPr>
          <w:rFonts w:eastAsia="Times New Roman" w:cstheme="minorHAnsi"/>
          <w:lang w:val="en-GB" w:eastAsia="en-NZ"/>
        </w:rPr>
        <w:t xml:space="preserve"> enhance the effectiveness of </w:t>
      </w:r>
      <w:r w:rsidR="00C05F01">
        <w:rPr>
          <w:rFonts w:eastAsia="Times New Roman" w:cstheme="minorHAnsi"/>
          <w:lang w:val="en-GB" w:eastAsia="en-NZ"/>
        </w:rPr>
        <w:t>therapy;</w:t>
      </w:r>
      <w:r w:rsidR="00C05F01" w:rsidRPr="00AF53D3">
        <w:rPr>
          <w:rFonts w:eastAsia="Times New Roman" w:cstheme="minorHAnsi"/>
          <w:lang w:val="en-GB" w:eastAsia="en-NZ"/>
        </w:rPr>
        <w:t xml:space="preserve"> and </w:t>
      </w:r>
      <w:r w:rsidR="00C05F01">
        <w:rPr>
          <w:rFonts w:eastAsia="Times New Roman" w:cstheme="minorHAnsi"/>
          <w:lang w:val="en-GB" w:eastAsia="en-NZ"/>
        </w:rPr>
        <w:t>enhance</w:t>
      </w:r>
      <w:r w:rsidR="00C05F01" w:rsidRPr="00AF53D3">
        <w:rPr>
          <w:rFonts w:eastAsia="Times New Roman" w:cstheme="minorHAnsi"/>
          <w:lang w:val="en-GB" w:eastAsia="en-NZ"/>
        </w:rPr>
        <w:t xml:space="preserve"> share decision </w:t>
      </w:r>
      <w:r w:rsidR="00C05F01">
        <w:rPr>
          <w:rFonts w:eastAsia="Times New Roman" w:cstheme="minorHAnsi"/>
          <w:lang w:val="en-GB" w:eastAsia="en-NZ"/>
        </w:rPr>
        <w:t>making</w:t>
      </w:r>
      <w:r w:rsidR="00C05F01" w:rsidRPr="00AF53D3">
        <w:rPr>
          <w:rFonts w:eastAsia="Times New Roman" w:cstheme="minorHAnsi"/>
          <w:lang w:val="en-GB" w:eastAsia="en-NZ"/>
        </w:rPr>
        <w:t xml:space="preserve"> </w:t>
      </w:r>
      <w:r w:rsidR="00C05F01">
        <w:rPr>
          <w:rFonts w:eastAsia="Times New Roman" w:cstheme="minorHAnsi"/>
          <w:lang w:val="en-GB" w:eastAsia="en-NZ"/>
        </w:rPr>
        <w:t>and thus the person-centeredness of rehabilitation service delivery</w:t>
      </w:r>
      <w:r w:rsidR="00C05F01" w:rsidRPr="00AF53D3">
        <w:rPr>
          <w:rFonts w:eastAsia="Times New Roman" w:cstheme="minorHAnsi"/>
          <w:lang w:val="en-GB" w:eastAsia="en-NZ"/>
        </w:rPr>
        <w:t>.</w:t>
      </w:r>
      <w:r w:rsidR="00C05F01" w:rsidRPr="00AF53D3">
        <w:rPr>
          <w:rFonts w:cstheme="minorHAnsi"/>
          <w:lang w:val="en-HK"/>
        </w:rPr>
        <w:t xml:space="preserve"> </w:t>
      </w:r>
      <w:r w:rsidR="00C05F01" w:rsidRPr="00AF53D3">
        <w:rPr>
          <w:rFonts w:cstheme="minorHAnsi"/>
          <w:lang w:val="en-HK"/>
        </w:rPr>
        <w:fldChar w:fldCharType="begin" w:fldLock="1"/>
      </w:r>
      <w:r w:rsidR="00FD7608">
        <w:rPr>
          <w:rFonts w:cstheme="minorHAnsi"/>
          <w:lang w:val="en-HK"/>
        </w:rPr>
        <w:instrText>ADDIN CSL_CITATION {"citationItems":[{"id":"ITEM-1","itemData":{"abstract":"INTRODUCTION: Goal setting is considered an essential part of rehabilitation, but approaches to goal setting vary with no consensus regarding the best approach. The aim of this systematic review and meta-analysis was to assess the effects of goal setting and strategies to enhance the pursuit of goals on improving outcomes in adult rehabilitation. EVIDENCE ACQUISITION: We searched CENTRAL, MEDLINE, EMBASE, four other databases and three trial registries for randomized control trials (RCTs), cluster RCTs, or quasi-RCTs published before December 2013. Two reviewers independently screened all search results, then critically appraised and extracted data on all included studies. We identified 39 trials, which differed in clinical context, participant popu- lations, research question related to goal use, and outcomes measured. Eighteen studies compared goal setting, with or without strategies to enhance goal pursuit, to no goal setting. EVIDENCE SYNTHESIS: These 18 studies provided very low-quality evidence for a moderate effect size that any type of goal setting is better than no goal setting for improving health-related quality of life or self-reported emotional status (N.=446, standard mean difference [SMD]=0.53, 95% confidence interval [CI]: 0.17 to 0.88), and very low-quality evidence of a large effect size for self-efficacy (N.=108, SMD=1.07, 95% CI: 0.64 to 1.49). Fourteen studies compared a structured approach to goal setting to “usual care” goal setting, where some goals may have been set but no structured approach was followed. These studies provided very low-quality evidence for a small effect size that more structured goal set- ting results in higher patient self-efficacy (N.=134, SMD=0.37, 95% CI: 0.02 to 0.71). No conclusive evidence was found to support the notion that goal setting, or structured goal setting in comparison to “usual care” goal setting, changes outcomes for patients for measures of participa- tion, activity, or engagement in rehabilitation programs. CONCLUSIONS: This review found a large and increasing amount of research being conducted on goal setting in rehabilitation. However, prob- lems with study design and diversity in methods used means the quality of evidence to support estimated effect sizes is poor. Further research is highly likely to change reported estimates of effect size arising from goal setting in rehabilitation.","author":[{"dropping-particle":"","family":"Levack","given":"William M. M.","non-dropping-particle":"","parse-names":false,"suffix":""},{"dropping-particle":"","family":"Weatherall","given":"Mark","non-dropping-particle":"","parse-names":false,"suffix":""},{"dropping-particle":"","family":"Hay-Smith","given":"E. Jean C","non-dropping-particle":"","parse-names":false,"suffix":""},{"dropping-particle":"","family":"Dean","given":"Sarah G.","non-dropping-particle":"","parse-names":false,"suffix":""},{"dropping-particle":"","family":"McPherson","given":"Kathryn M.","non-dropping-particle":"","parse-names":false,"suffix":""},{"dropping-particle":"","family":"Siegert","given":"Richard J.","non-dropping-particle":"","parse-names":false,"suffix":""}],"container-title":"European Journal of Physical and Rehabilitation Medicine","id":"ITEM-1","issue":"3","issued":{"date-parts":[["2016"]]},"note":"Levack et al.’s Cochrane systematic review and meta-analysis has demonstrated that Goal setting has substantial face validity as a method to enhance communication and collaboration within rehabilitation teams and seems like it should be a good way to improve patient motivation and engagement in rehabilitation activities. Indeed, sample evidence exists from research in psychology to demonstrate that the right kinds of goals can have a significant effect on human performance in general.","page":"400-416","title":"Goal setting and strategies to enhance goal pursuit in adult rehabilitaiton: Summary of a cochrane systematic review and meta-analysis","type":"article-journal","volume":"52"},"uris":["http://www.mendeley.com/documents/?uuid=7f5d5d94-5204-4956-854b-a2f332dd3f19"]},{"id":"ITEM-2","itemData":{"DOI":"10.1191/0269215505cr923ed","ISBN":"0269-2155 (Print)\\r0269-2155 (Linking)","ISSN":"02692155","PMID":"16323380","abstract":"Rehabilitation is an effective process for reducing the morbidity and sometimes the mortality associated with many illnesses. This statement is supported by much evidence, but there is less evidence to support most specific actions undertaken in rehabilitation. In part this is inevitable because there are so many interventions. However the lack of an adequate system to classify and describe the complex interventions that constitute rehabilitation is also a great hindrance. This is in marked contrast to the detailed specification used in pharmacological research and reasonable description available for some surgical interventions. This editorial puts forward a classification system that is derived from two models relevant to rehabilitation: the World Health Organization's International Classification of Functioning model of illness and a model of rehabilitation described here. Interventions may be described in terms of the situations where these actions are applied, the immediate goals of any action, the level at which the intervention acts, the actions involved, the knowledge and skills needed to give the treatment, any specific equipment used, and any concomitant actions that may be necessary. In addition the context of the interventions should be described: the underlying theory or principles guiding actions, and the organization of the service internally, and in relation to other related services.","author":[{"dropping-particle":"","family":"Wade","given":"Derick T","non-dropping-particle":"","parse-names":false,"suffix":""},{"dropping-particle":"","family":"Classification","given":"International","non-dropping-particle":"","parse-names":false,"suffix":""}],"container-title":"Clinical Rehabilitation","id":"ITEM-2","issue":"8","issued":{"date-parts":[["2005","12"]]},"language":"eng","note":"From Duplicate 2 (Describing rehabilitation interventions. - Wade, Derick T)\n\nRehabilitation is perhaps the archetypal complex Intervention.4 Rehabilitation can be \nconsidered in three ways: \n* the process of rehabilitation; \n* the structures needed to undertake rehabilitation; \n* the outcomes expected from rehabilitation; \nThe stated goal of most health care systems and most of those funding health care is to maximize a patient's well-being, or quality of life, or health.  Rehabilitation is health care activity. Legitimate goals of the rehabilitation process may therefore, include optimizing social role function and minimizing patient and family distress. In practice these goals will be achieved primarily through maximizing a patient's behavioural repertoire; in other words, by giving them the skills and equipment needed to minimize the limitation on those activities they need or wish to undertake.4","page":"811-818","publisher-place":"England","title":"Describing rehabilitation interventions","type":"article-journal","volume":"19"},"uris":["http://www.mendeley.com/documents/?uuid=d2b24695-d0f8-413c-9080-a2468c19dc3b"]}],"mendeley":{"formattedCitation":"(W. M. M. Levack et al., 2016; Wade &amp; Classification, 2005)","manualFormatting":"(Levack et al., 2016; Wade &amp; Classification, 2005)","plainTextFormattedCitation":"(W. M. M. Levack et al., 2016; Wade &amp; Classification, 2005)","previouslyFormattedCitation":"(W. M. M. Levack et al., 2016; Wade &amp; Classification, 2005)"},"properties":{"noteIndex":0},"schema":"https://github.com/citation-style-language/schema/raw/master/csl-citation.json"}</w:instrText>
      </w:r>
      <w:r w:rsidR="00C05F01" w:rsidRPr="00AF53D3">
        <w:rPr>
          <w:rFonts w:cstheme="minorHAnsi"/>
          <w:lang w:val="en-HK"/>
        </w:rPr>
        <w:fldChar w:fldCharType="separate"/>
      </w:r>
      <w:r w:rsidR="00130E31" w:rsidRPr="00130E31">
        <w:rPr>
          <w:rFonts w:cstheme="minorHAnsi"/>
          <w:noProof/>
          <w:lang w:val="en-HK"/>
        </w:rPr>
        <w:t>(Levack et al., 2016; Wade &amp; Classification, 2005)</w:t>
      </w:r>
      <w:r w:rsidR="00C05F01" w:rsidRPr="00AF53D3">
        <w:rPr>
          <w:rFonts w:cstheme="minorHAnsi"/>
          <w:lang w:val="en-HK"/>
        </w:rPr>
        <w:fldChar w:fldCharType="end"/>
      </w:r>
      <w:r w:rsidR="00C45849" w:rsidRPr="00AF53D3">
        <w:rPr>
          <w:rFonts w:cs="Segoe UI"/>
        </w:rPr>
        <w:t xml:space="preserve"> </w:t>
      </w:r>
    </w:p>
    <w:p w14:paraId="6FD98942" w14:textId="77777777" w:rsidR="00C05F01" w:rsidRDefault="00C05F01" w:rsidP="00C419C0">
      <w:pPr>
        <w:autoSpaceDE w:val="0"/>
        <w:autoSpaceDN w:val="0"/>
        <w:adjustRightInd w:val="0"/>
        <w:spacing w:after="0"/>
        <w:rPr>
          <w:rFonts w:cs="Segoe UI"/>
        </w:rPr>
      </w:pPr>
    </w:p>
    <w:p w14:paraId="26A68DAE" w14:textId="4F9971CE" w:rsidR="004B7217" w:rsidRPr="00AF53D3" w:rsidRDefault="002B4889" w:rsidP="00C419C0">
      <w:pPr>
        <w:autoSpaceDE w:val="0"/>
        <w:autoSpaceDN w:val="0"/>
        <w:adjustRightInd w:val="0"/>
        <w:spacing w:after="0"/>
        <w:rPr>
          <w:rFonts w:cs="Segoe UI"/>
        </w:rPr>
      </w:pPr>
      <w:r>
        <w:rPr>
          <w:rFonts w:cs="Segoe UI"/>
        </w:rPr>
        <w:t>Despite the important attributed to goal setting, h</w:t>
      </w:r>
      <w:r w:rsidRPr="00AF53D3">
        <w:rPr>
          <w:rFonts w:cs="Segoe UI"/>
        </w:rPr>
        <w:t>ealth professionals</w:t>
      </w:r>
      <w:r>
        <w:rPr>
          <w:rFonts w:cs="Segoe UI"/>
        </w:rPr>
        <w:t xml:space="preserve"> can </w:t>
      </w:r>
      <w:r w:rsidRPr="00AF53D3">
        <w:rPr>
          <w:rFonts w:cs="Segoe UI"/>
        </w:rPr>
        <w:t xml:space="preserve">struggle to involve patients in </w:t>
      </w:r>
      <w:r>
        <w:rPr>
          <w:rFonts w:cs="Segoe UI"/>
        </w:rPr>
        <w:t>the</w:t>
      </w:r>
      <w:r w:rsidRPr="00AF53D3">
        <w:rPr>
          <w:rFonts w:cs="Segoe UI"/>
        </w:rPr>
        <w:t xml:space="preserve"> goal </w:t>
      </w:r>
      <w:r>
        <w:rPr>
          <w:rFonts w:cs="Segoe UI"/>
        </w:rPr>
        <w:t>selection process</w:t>
      </w:r>
      <w:r w:rsidRPr="00AF53D3">
        <w:rPr>
          <w:rFonts w:cs="Segoe UI"/>
        </w:rPr>
        <w:t xml:space="preserve"> to the exten</w:t>
      </w:r>
      <w:r>
        <w:rPr>
          <w:rFonts w:cs="Segoe UI"/>
        </w:rPr>
        <w:t>t that they think is desirable</w:t>
      </w:r>
      <w:r w:rsidR="00BE5412">
        <w:rPr>
          <w:rFonts w:cs="Segoe UI"/>
        </w:rPr>
        <w:t>.</w:t>
      </w:r>
      <w:r w:rsidR="00E64122">
        <w:rPr>
          <w:rFonts w:cs="Segoe UI"/>
        </w:rPr>
        <w:fldChar w:fldCharType="begin" w:fldLock="1"/>
      </w:r>
      <w:r w:rsidR="006108EF">
        <w:rPr>
          <w:rFonts w:cs="Segoe UI"/>
        </w:rPr>
        <w:instrText>ADDIN CSL_CITATION {"citationItems":[{"id":"ITEM-1","itemData":{"DOI":"10.1080/02687038.2012.706799","ISSN":"0268-7038","author":[{"dropping-particle":"","family":"Rohde","given":"Alexia","non-dropping-particle":"","parse-names":false,"suffix":""},{"dropping-particle":"","family":"Townley-O'Neill","given":"Kerry","non-dropping-particle":"","parse-names":false,"suffix":""},{"dropping-particle":"","family":"Trendall","given":"Karine","non-dropping-particle":"","parse-names":false,"suffix":""},{"dropping-particle":"","family":"Worrall","given":"Linda","non-dropping-particle":"","parse-names":false,"suffix":""},{"dropping-particle":"","family":"Cornwell","given":"Petrea","non-dropping-particle":"","parse-names":false,"suffix":""}],"container-title":"Aphasiology","id":"ITEM-1","issue":"10","issued":{"date-parts":[["2012","10"]]},"page":"1298-1315","title":"A comparison of client and therapist goals for people with aphasia: A qualitative exploratory study","type":"article-journal","volume":"26"},"uris":["http://www.mendeley.com/documents/?uuid=b646a39b-6554-3647-80a8-900c9f9dfe2f"]},{"id":"ITEM-2","itemData":{"DOI":"10.1080/09638288.2016.1185167","ISSN":"0963-8288","author":[{"dropping-particle":"","family":"Berg","given":"Karianne","non-dropping-particle":"","parse-names":false,"suffix":""},{"dropping-particle":"","family":"Askim","given":"Torunn","non-dropping-particle":"","parse-names":false,"suffix":""},{"dropping-particle":"","family":"Balandin","given":"Susan","non-dropping-particle":"","parse-names":false,"suffix":""},{"dropping-particle":"","family":"Armstrong","given":"Elizabeth","non-dropping-particle":"","parse-names":false,"suffix":""},{"dropping-particle":"","family":"Rise","given":"Marit By","non-dropping-particle":"","parse-names":false,"suffix":""}],"container-title":"Disability and Rehabilitation","id":"ITEM-2","issue":"11","issued":{"date-parts":[["2017","5","22"]]},"page":"1122-1130","title":"Experiences of participation in goal setting for people with stroke-induced aphasia in Norway. A qualitative study","type":"article-journal","volume":"39"},"uris":["http://www.mendeley.com/documents/?uuid=63d4f1ff-95e6-30b0-a071-aa499fe39566"]},{"id":"ITEM-3","itemData":{"DOI":"10.1177/1049732309358327","ISSN":"10497323","abstract":"We used conversation analysis of six audio-and video-recorded goal-setting meetings that were attended by patients and their respective treating team to explore and describe the interaction of participants during interdisciplinary goal setting, and to identify the strategies used to agree on goals. The health care professionals involved in the six sessions included four physiotherapists, four occupational therapists, four nurses, one speech and language therapist, and one neuropsychologist. The participants included 3 patients with multiple sclerosis, 2 patients with spinal cord lesions, and 1 patient with stroke from an inpatient neurological rehabilitation unit. Detailed analysis revealed how the treating team shaped the meetings. The most notable finding was that there was rarely a straightforward translation of patient wishes into agreed-on written goals, with the treating team leading goal modification so that goals were achievable. Despite professional dominance, patients also influenced the course of the interaction, particularly when offering resistance to goals proposed by the treating team.","author":[{"dropping-particle":"","family":"Barnard","given":"Rachel A.","non-dropping-particle":"","parse-names":false,"suffix":""},{"dropping-particle":"","family":"Cruice","given":"Madeline N.","non-dropping-particle":"","parse-names":false,"suffix":""},{"dropping-particle":"","family":"Playford","given":"Elizabeth D.","non-dropping-particle":"","parse-names":false,"suffix":""}],"container-title":"Qualitative Health Research","id":"ITEM-3","issue":"2","issued":{"date-parts":[["2010","2","11"]]},"page":"239-250","title":"Strategies used in the pursuit of achievability during goal setting in rehabilitation","type":"article-journal","volume":"20"},"uris":["http://www.mendeley.com/documents/?uuid=458caf64-3fe8-452a-b959-3cebb4ee1d2d"]},{"id":"ITEM-4","itemData":{"author":[{"dropping-particle":"","family":"Levack","given":"WMM","non-dropping-particle":"","parse-names":false,"suffix":""},{"dropping-particle":"","family":"Dean","given":"SG","non-dropping-particle":"","parse-names":false,"suffix":""},{"dropping-particle":"","family":"…","given":"RJ Siegert - Patient education and","non-dropping-particle":"","parse-names":false,"suffix":""},{"dropping-particle":"","family":"2011","given":"Undefined","non-dropping-particle":"","parse-names":false,"suffix":""}],"container-title":"Patient Education and Counseling","id":"ITEM-4","issue":"2","issued":{"date-parts":[["0"]]},"page":"Pages 206-213","title":"Navigating patient-centered goal setting in inpatient stroke rehabilitation: How clinicians control the process to meet perceived professional responsibilities","type":"article-journal","volume":"85"},"uris":["http://www.mendeley.com/documents/?uuid=58395175-25cd-3cf5-b049-8d4a725414fe"]}],"mendeley":{"formattedCitation":"(Barnard, Cruice, &amp; Playford, 2010; Berg, Askim, Balandin, Armstrong, &amp; Rise, 2017; W. Levack, Dean, …, &amp; 2011, n.d.; Rohde, Townley-O’Neill, Trendall, Worrall, &amp; Cornwell, 2012)","manualFormatting":"(Barnard et al., 2010; Berg et al., 2017; Levack et al., 2011; Rohde et al., 2012)","plainTextFormattedCitation":"(Barnard, Cruice, &amp; Playford, 2010; Berg, Askim, Balandin, Armstrong, &amp; Rise, 2017; W. Levack, Dean, …, &amp; 2011, n.d.; Rohde, Townley-O’Neill, Trendall, Worrall, &amp; Cornwell, 2012)","previouslyFormattedCitation":"(Barnard, Cruice, &amp; Playford, 2010; Berg, Askim, Balandin, Armstrong, &amp; Rise, 2017; W. Levack, Dean, …, &amp; 2011, n.d.; Rohde, Townley-O’Neill, Trendall, Worrall, &amp; Cornwell, 2012)"},"properties":{"noteIndex":0},"schema":"https://github.com/citation-style-language/schema/raw/master/csl-citation.json"}</w:instrText>
      </w:r>
      <w:r w:rsidR="00E64122">
        <w:rPr>
          <w:rFonts w:cs="Segoe UI"/>
        </w:rPr>
        <w:fldChar w:fldCharType="separate"/>
      </w:r>
      <w:r w:rsidR="00E64122" w:rsidRPr="00E64122">
        <w:rPr>
          <w:rFonts w:cs="Segoe UI"/>
          <w:noProof/>
        </w:rPr>
        <w:t xml:space="preserve">(Barnard </w:t>
      </w:r>
      <w:r w:rsidR="00E64122">
        <w:rPr>
          <w:rFonts w:cs="Segoe UI"/>
          <w:noProof/>
        </w:rPr>
        <w:t>et al.</w:t>
      </w:r>
      <w:r w:rsidR="00E64122" w:rsidRPr="00E64122">
        <w:rPr>
          <w:rFonts w:cs="Segoe UI"/>
          <w:noProof/>
        </w:rPr>
        <w:t>, 2010; Berg</w:t>
      </w:r>
      <w:r w:rsidR="00E64122">
        <w:rPr>
          <w:rFonts w:cs="Segoe UI"/>
          <w:noProof/>
        </w:rPr>
        <w:t xml:space="preserve"> et al.,</w:t>
      </w:r>
      <w:r w:rsidR="00E64122" w:rsidRPr="00E64122">
        <w:rPr>
          <w:rFonts w:cs="Segoe UI"/>
          <w:noProof/>
        </w:rPr>
        <w:t xml:space="preserve"> 2017; Levack </w:t>
      </w:r>
      <w:r w:rsidR="00E64122">
        <w:rPr>
          <w:rFonts w:cs="Segoe UI"/>
          <w:noProof/>
        </w:rPr>
        <w:t>et al., 2011</w:t>
      </w:r>
      <w:r w:rsidR="00E64122" w:rsidRPr="00E64122">
        <w:rPr>
          <w:rFonts w:cs="Segoe UI"/>
          <w:noProof/>
        </w:rPr>
        <w:t xml:space="preserve">; Rohde </w:t>
      </w:r>
      <w:r w:rsidR="00E64122">
        <w:rPr>
          <w:rFonts w:cs="Segoe UI"/>
          <w:noProof/>
        </w:rPr>
        <w:t>et al.,</w:t>
      </w:r>
      <w:r w:rsidR="00E64122" w:rsidRPr="00E64122">
        <w:rPr>
          <w:rFonts w:cs="Segoe UI"/>
          <w:noProof/>
        </w:rPr>
        <w:t xml:space="preserve"> 2012)</w:t>
      </w:r>
      <w:r w:rsidR="00E64122">
        <w:rPr>
          <w:rFonts w:cs="Segoe UI"/>
        </w:rPr>
        <w:fldChar w:fldCharType="end"/>
      </w:r>
      <w:r w:rsidR="00E64122">
        <w:rPr>
          <w:rFonts w:cs="Segoe UI"/>
        </w:rPr>
        <w:t xml:space="preserve"> </w:t>
      </w:r>
      <w:r w:rsidR="004B7217" w:rsidRPr="00AF53D3">
        <w:rPr>
          <w:rFonts w:cs="Segoe UI"/>
        </w:rPr>
        <w:t>This lack of involvement may be due to: a) patients being hesitant to promote their own ideas because they rely in the health professional in charge to direct rehabilitation planning</w:t>
      </w:r>
      <w:r w:rsidR="00DB530B">
        <w:rPr>
          <w:rFonts w:cs="Segoe UI"/>
        </w:rPr>
        <w:t xml:space="preserve"> </w:t>
      </w:r>
      <w:r w:rsidR="004B7217" w:rsidRPr="00AF53D3">
        <w:rPr>
          <w:rFonts w:cs="Segoe UI"/>
        </w:rPr>
        <w:fldChar w:fldCharType="begin" w:fldLock="1"/>
      </w:r>
      <w:r w:rsidR="00E64122">
        <w:rPr>
          <w:rFonts w:cs="Segoe UI"/>
        </w:rPr>
        <w:instrText>ADDIN CSL_CITATION {"citationItems":[{"id":"ITEM-1","itemData":{"DOI":"10.3109/09638288.2013.867369","ISBN":"0963-8288","ISSN":"14645165","PMID":"24325581","abstract":"Abstract Purpose: Health care practice guidelines require physiotherapists to include patients in goal-setting. However, not much is known about how this process is accomplished in practice. The purpose of this study is to analyse patient-physiotherapist consultations and to identify how physiotherapists enquire about goals and how patients respond to these enquiries. Method: 37 consenting patients and their physiotherapist from outpatient physiotherapy practice settings were videotaped. Conversation analysis was used to transcribe and analyse the data. Results: In 11 cases, physiotherapists enquire explicitly about goals. Patients' responses indicate that problems can arise when therapists' questions treat it as expected that the patient has a goal already in mind, and has sufficient understanding about \"physiotherapy-relevant\" goals. Patients' difficulties with stating a goal are related to patients' knowledge to propose a goal and whether they treat consultations as one in which it is appropriate to claim knowledge about goals. Conclusions: Goal-setting is not a straightforward process. Practices that entail asking patients to state their goals neither take into consideration the fact that patients may not know what an achievable goal is nor do they consider so-called social reasons for patients not to make claims to their physiotherapist about what the goals should be. Implications for Rehabilitation Patients respond to explicit goal enquiries using an open question with delayed responses indicating some communication problem. Goal-setting should not be treated as a predetermined process, but as negotiated in consultations. Goal-setting is a complex interaction in which participants manage knowledge about goals.","author":[{"dropping-particle":"","family":"Schoeb","given":"Veronika","non-dropping-particle":"","parse-names":false,"suffix":""},{"dropping-particle":"","family":"Staffoni","given":"Liliana","non-dropping-particle":"","parse-names":false,"suffix":""},{"dropping-particle":"","family":"Parry","given":"Ruth","non-dropping-particle":"","parse-names":false,"suffix":""},{"dropping-particle":"","family":"Pilnick","given":"Alison","non-dropping-particle":"","parse-names":false,"suffix":""}],"container-title":"Disability and Rehabilitation","id":"ITEM-1","issue":"20","issued":{"date-parts":[["2014"]]},"note":"In their study Veronika at all. Used a Conversation Analysis approach which seeks ‘‘to capture the understandings and orientations displayed by the participants themselves’’ to analyse patient–physiotherapist consultations and to identify how physiotherapists enquire about goals and how patients respond to these enquiries. After two years study in where they video recorded and analysed the data of 161 consultations of 37 patients. They showed that assumptions are embedded in the goal enquiry questions presented about patients having a goal and their ability to present it. \n  \nIn 11/37cases an explicit enquiry about goals is initiated by the physiotherapists using a format such as ‘‘what do you expect from physiotherapy?’’ The responses are often delayed and well prefaced. Patients indicate with their ways of responding that they do not treat themselves as entitled to know and provide accounts to explain their ‘‘no-knowledge’’ response. This lack of involvement is partly due to patients being relatively passive when it comes to asserting what the goals of their rehabilitation should be 7,8 or a tendency to acquiesce to the goals of therapists \n  \nWhen assumptions between physiotherapists and patients are compatible, the communication can be considered smooth and patients present goals without hesitations which does only rarely occur in our data. When those assumptions are not shared between participants, resources such as well-prefaces and ‘‘I think’’ are used to modulate their claim of knowledge and indicate that attention is paid to the physiotherapists’ professional knowledge. Patients treat the goals as though it were not part of their domain, even though they have knowledge about their body and their physical abilities.","page":"1679-1686","title":"\"What do you expect from physiotherapy?\": A detailed analysis of goal setting in physiotherapy","type":"article-journal","volume":"36"},"uris":["http://www.mendeley.com/documents/?uuid=cc0ce215-c84c-4b7d-88f6-b1d07e6be7b6"]}],"mendeley":{"formattedCitation":"(Schoeb, Staffoni, Parry, &amp; Pilnick, 2014)","manualFormatting":"(Schoeb et al., 2014)","plainTextFormattedCitation":"(Schoeb, Staffoni, Parry, &amp; Pilnick, 2014)","previouslyFormattedCitation":"(Schoeb, Staffoni, Parry, &amp; Pilnick, 2014)"},"properties":{"noteIndex":0},"schema":"https://github.com/citation-style-language/schema/raw/master/csl-citation.json"}</w:instrText>
      </w:r>
      <w:r w:rsidR="004B7217" w:rsidRPr="00AF53D3">
        <w:rPr>
          <w:rFonts w:cs="Segoe UI"/>
        </w:rPr>
        <w:fldChar w:fldCharType="separate"/>
      </w:r>
      <w:r w:rsidR="00DA7876" w:rsidRPr="00DA7876">
        <w:rPr>
          <w:rFonts w:cs="Segoe UI"/>
          <w:noProof/>
        </w:rPr>
        <w:t>(Schoeb</w:t>
      </w:r>
      <w:r w:rsidR="00E64122">
        <w:rPr>
          <w:rFonts w:cs="Segoe UI"/>
          <w:noProof/>
        </w:rPr>
        <w:t xml:space="preserve"> et al.,</w:t>
      </w:r>
      <w:r w:rsidR="00DA7876" w:rsidRPr="00DA7876">
        <w:rPr>
          <w:rFonts w:cs="Segoe UI"/>
          <w:noProof/>
        </w:rPr>
        <w:t xml:space="preserve"> 2014)</w:t>
      </w:r>
      <w:r w:rsidR="004B7217" w:rsidRPr="00AF53D3">
        <w:rPr>
          <w:rFonts w:cs="Segoe UI"/>
        </w:rPr>
        <w:fldChar w:fldCharType="end"/>
      </w:r>
      <w:r w:rsidR="004B7217" w:rsidRPr="00AF53D3">
        <w:rPr>
          <w:rFonts w:cs="Segoe UI"/>
        </w:rPr>
        <w:t>; b) health professionals being overwhelmed by the task of collaborating with patients in goal setting and with goal setting</w:t>
      </w:r>
      <w:r w:rsidR="00DB530B">
        <w:rPr>
          <w:rFonts w:cs="Segoe UI"/>
        </w:rPr>
        <w:t xml:space="preserve"> interactions with other </w:t>
      </w:r>
      <w:r w:rsidR="00E67437">
        <w:rPr>
          <w:rFonts w:cs="Segoe UI"/>
        </w:rPr>
        <w:t>profes</w:t>
      </w:r>
      <w:r w:rsidR="00E67437" w:rsidRPr="00AF53D3">
        <w:rPr>
          <w:rFonts w:cs="Segoe UI"/>
        </w:rPr>
        <w:t>sionals</w:t>
      </w:r>
      <w:r w:rsidR="004B7217" w:rsidRPr="00AF53D3">
        <w:rPr>
          <w:rFonts w:cs="Segoe UI"/>
        </w:rPr>
        <w:t>, patients and families being perceived as complex, difficult and requiring significant effort</w:t>
      </w:r>
      <w:r w:rsidR="00BE5412">
        <w:rPr>
          <w:rFonts w:cs="Segoe UI"/>
        </w:rPr>
        <w:t xml:space="preserve"> </w:t>
      </w:r>
      <w:r w:rsidR="004B7217" w:rsidRPr="00AF53D3">
        <w:rPr>
          <w:rFonts w:cs="Segoe UI"/>
        </w:rPr>
        <w:fldChar w:fldCharType="begin" w:fldLock="1"/>
      </w:r>
      <w:r w:rsidR="00E64122">
        <w:rPr>
          <w:rFonts w:cs="Segoe UI"/>
        </w:rPr>
        <w:instrText>ADDIN CSL_CITATION {"citationItems":[{"id":"ITEM-1","itemData":{"DOI":"10.1002/pri.1575","ISBN":"1471-2865","ISSN":"15206483","PMID":"24302610","abstract":"BACKGROUND AND PURPOSE: Collaborative goal setting (between patient and professional) confers benefits within stroke and neurological rehabilitation, and is recommended in clinical guidelines. However, evidence suggests that patient participation in rehabilitation goal setting is not maximized, particularly within the hospital setting. The purpose of this study was to investigate physiotherapists' perceptions about their experiences of collaborative goal setting with patients in the sub-acute stages after stroke, in the hospital setting. METHODS: This qualitative study employed constructivist grounded theory methodology. Nine physiotherapists, of varying experience, were selected using purposive then theoretical sampling from three National Health Service hospital stroke units in England. Semi-structured interviews were conducted, audio-recorded and transcribed. Transcripts were coded and analysed using the constant comparative method of grounded theory to find common themes. RESULTS: Three themes emerged from the data: 1) 'coming to terms with stroke' - the individual patient journey; 2) the evolution of goal setting skill - the individual physiotherapist journey; and 3) 'finding a balance' - managing expectations and negotiating interactions. A provisional grounded theory was constructed, which highlighted that, from the physiotherapists' perspective, collaboration with patients within goal setting early after stroke involved finding a balance between numerous different drivers, which have the potential to compete. Patient-directed and therapist-directed goal setting approaches could be viewed as opposite ends of a continuum, along which patient-centred goal setting is possible. DISCUSSION: Physiotherapists perceived that collaborating with patients in goal setting was important but challenging. Goal setting interactions with other professionals, patients and families were perceived as complex, difficult and requiring significant effort. The importance of individuality and temporality were recognized suggesting that the goal setting approach needs to be adapted to the context and the individuals involved. Copyright © 2013 John Wiley &amp; Sons, Ltd.","author":[{"dropping-particle":"","family":"Lloyd","given":"A.","non-dropping-particle":"","parse-names":false,"suffix":""},{"dropping-particle":"","family":"Roberts","given":"A. R.","non-dropping-particle":"","parse-names":false,"suffix":""},{"dropping-particle":"","family":"Freeman","given":"J. A.","non-dropping-particle":"","parse-names":false,"suffix":""}],"container-title":"Physiotherapy Research International","id":"ITEM-1","issue":"3","issued":{"date-parts":[["2014"]]},"note":"Health professionals being overwhelmed by the task of collaborating with patients in goal setting stating that it was important but challenging 16. Goal setting interactions with other professionals, patients and families were perceived as complex, difficult and requiring significant effort.","page":"147-157","title":"'Finding a balance' in involving patients in goal setting early after stroke: A physiotherapy perspective","type":"article-journal","volume":"19"},"uris":["http://www.mendeley.com/documents/?uuid=567be3da-a7e8-4f64-adc2-5770dbd29466"]}],"mendeley":{"formattedCitation":"(Lloyd, Roberts, &amp; Freeman, 2014)","manualFormatting":"(Lloyd et al., 2014)","plainTextFormattedCitation":"(Lloyd, Roberts, &amp; Freeman, 2014)","previouslyFormattedCitation":"(Lloyd, Roberts, &amp; Freeman, 2014)"},"properties":{"noteIndex":0},"schema":"https://github.com/citation-style-language/schema/raw/master/csl-citation.json"}</w:instrText>
      </w:r>
      <w:r w:rsidR="004B7217" w:rsidRPr="00AF53D3">
        <w:rPr>
          <w:rFonts w:cs="Segoe UI"/>
        </w:rPr>
        <w:fldChar w:fldCharType="separate"/>
      </w:r>
      <w:r w:rsidR="00DA7876" w:rsidRPr="00DA7876">
        <w:rPr>
          <w:rFonts w:cs="Segoe UI"/>
          <w:noProof/>
        </w:rPr>
        <w:t>(Lloyd</w:t>
      </w:r>
      <w:r w:rsidR="00E64122" w:rsidRPr="00E64122">
        <w:rPr>
          <w:rFonts w:cs="Segoe UI"/>
          <w:noProof/>
        </w:rPr>
        <w:t xml:space="preserve"> </w:t>
      </w:r>
      <w:r w:rsidR="00E64122">
        <w:rPr>
          <w:rFonts w:cs="Segoe UI"/>
          <w:noProof/>
        </w:rPr>
        <w:t>et al.</w:t>
      </w:r>
      <w:r w:rsidR="00DA7876" w:rsidRPr="00DA7876">
        <w:rPr>
          <w:rFonts w:cs="Segoe UI"/>
          <w:noProof/>
        </w:rPr>
        <w:t>, 2014)</w:t>
      </w:r>
      <w:r w:rsidR="004B7217" w:rsidRPr="00AF53D3">
        <w:rPr>
          <w:rFonts w:cs="Segoe UI"/>
        </w:rPr>
        <w:fldChar w:fldCharType="end"/>
      </w:r>
      <w:r w:rsidR="004B7217" w:rsidRPr="00AF53D3">
        <w:rPr>
          <w:rFonts w:cs="Segoe UI"/>
        </w:rPr>
        <w:t>; c) lack of clinician education on how to engage patients in goal setting processes, or d) lack of patient interest in participating</w:t>
      </w:r>
      <w:r w:rsidR="00BE5412">
        <w:rPr>
          <w:rFonts w:cs="Segoe UI"/>
        </w:rPr>
        <w:t xml:space="preserve"> </w:t>
      </w:r>
      <w:r w:rsidR="004B7217" w:rsidRPr="00AF53D3">
        <w:rPr>
          <w:rFonts w:cs="Segoe UI"/>
        </w:rPr>
        <w:fldChar w:fldCharType="begin" w:fldLock="1"/>
      </w:r>
      <w:r w:rsidR="00130E31">
        <w:rPr>
          <w:rFonts w:cs="Segoe UI"/>
        </w:rPr>
        <w:instrText>ADDIN CSL_CITATION {"citationItems":[{"id":"ITEM-1","itemData":{"DOI":"10.2196/mhealth.7335","ISBN":"2291-5222 (Print) 2291-5222","ISSN":"2291-5222","PMID":"28739558","abstract":"BACKGROUND: Goal-setting within rehabilitation is a common practice ultimately geared toward helping patients make functional progress. OBJECTIVE: The purposes of this study were to (1) qualitatively analyze data from a wellness program for patients with spina bifida (SB) and spinal cord injury (SCI) in order to generate software requirements for a goal-setting module to support their complex goal-setting routines, (2) design a prototype of a goal-setting module within an existing mobile health (mHealth) system, and (3) identify what educational content might be necessary to integrate into the system. METHODS: A total of 750 goals were analyzed from patients with SB and SCI enrolled in a wellness program. These goals were qualitatively analyzed in order to operationalize a set of software requirements for an mHealth goal-setting module and identify important educational content. RESULTS: Those of male sex (P=.02) and with SCI diagnosis (P&lt;.001) were more likely to achieve goals than females or those with SB. Temporality (P&lt;.001) and type (P&lt;.001) of goal were associated with likelihood that the goal would be achieved. Nearly all (210/213; 98.6%) of the fact-finding goals were achieved. There was no significant difference in achievement based on goal theme. Checklists, data tracking, and fact-finding tools were identified as three functionalities that could support goal-setting and achievement in an mHealth system. Based on the qualitative analysis, a list of software requirements for a goal-setting module was generated, and a prototype was developed. Targets for educational content were also generated. CONCLUSIONS: Innovative mHealth tools can be developed to support commonly set goals by individuals with disabilities.","author":[{"dropping-particle":"","family":"Dicianno","given":"Brad Edward","non-dropping-particle":"","parse-names":false,"suffix":""},{"dropping-particle":"","family":"Henderson","given":"Geoffrey","non-dropping-particle":"","parse-names":false,"suffix":""},{"dropping-particle":"","family":"Parmanto","given":"Bambang","non-dropping-particle":"","parse-names":false,"suffix":""}],"container-title":"JMIR mHealth and uHealth","id":"ITEM-1","issue":"7","issued":{"date-parts":[["2017"]]},"note":"IMPORTANT SENTENCES: \nGoal-setting within rehabilitation is a common practice ultimately geared toward helping patients make functional progress. A systematic review article also revealed that in order to be most effective, goal-setting activities should be patient-centered and involve collaboration between patients and clinicians [6]. It is a generally accepted concept that engaging patients in the goal-setting process is important and beneficial to psychosocial and functional outcomes, but unfortunately it is not always standard practice to have a patient-centered approach [8]. Reasons why clinicians may not engage patients are numerous and include lack of clinician education on how to engage patients, processes or tools that simply do not seek patient input, or lack of patient interest in participating [8]. However, in the cases when patients decline interest in participating, it is often because they may not understand their critical role in the process and are often more motivated to participate if they are informed of the value of their input and efforts are made to engage them [8]. \nThe use of electronic tools has been suggested as a way to effectively engage patients in goal-setting \nthe bulk of mobile phone apps on the market are designed for helping the user manage one specific health or wellness activity such as weight loss or exercise, or one specific health condition such as diabetes. Few mobile phone apps engage the user into the types of goal-setting activities that are important for patients with disabilities who have very complex self-management routines. \n[14]= Shared decision making within goal setting in rehabilitation settings: a systematic review. Rose \n  \n  Dicianno et all enrolled in their study 69 individuals with SB and SCI. All participants were asked to create a wellness plan with help from the nurse. Participants were encouraged to set goals that were personally relevant, specific, measurable, and attainable. The objective of the study was to generate software requirements for a goal-setting module to support their complex goal-setting routines, design a prototype of a goal-setting module within an existing mobile health (mHealth) system, and identify what educational content might be necessary to integrate into the system. The conclusion is that Innovative mHealth tools can be developed to support commonly set goals by individuals with disabilities. Within mHealth systems, it is now possible to collect, analyse, and display summary data back to the user as a way to “automate” the tracking of progress toward a goal.","page":"e103","title":"Design of mobile health tools to promote goal achievement in self-management tasks","type":"article","volume":"5"},"uris":["http://www.mendeley.com/documents/?uuid=b427901a-60aa-42f2-92aa-866a749a8612"]}],"mendeley":{"formattedCitation":"(Dicianno, Henderson, &amp; Parmanto, 2017)","manualFormatting":"(Dicianno et al., 2017)","plainTextFormattedCitation":"(Dicianno, Henderson, &amp; Parmanto, 2017)","previouslyFormattedCitation":"(Dicianno, Henderson, &amp; Parmanto, 2017)"},"properties":{"noteIndex":0},"schema":"https://github.com/citation-style-language/schema/raw/master/csl-citation.json"}</w:instrText>
      </w:r>
      <w:r w:rsidR="004B7217" w:rsidRPr="00AF53D3">
        <w:rPr>
          <w:rFonts w:cs="Segoe UI"/>
        </w:rPr>
        <w:fldChar w:fldCharType="separate"/>
      </w:r>
      <w:r w:rsidR="00DA7876" w:rsidRPr="00DA7876">
        <w:rPr>
          <w:rFonts w:cs="Segoe UI"/>
          <w:noProof/>
        </w:rPr>
        <w:t>(Dicianno</w:t>
      </w:r>
      <w:r w:rsidR="00E64122" w:rsidRPr="00E64122">
        <w:rPr>
          <w:rFonts w:cs="Segoe UI"/>
          <w:noProof/>
        </w:rPr>
        <w:t xml:space="preserve"> </w:t>
      </w:r>
      <w:r w:rsidR="00E64122">
        <w:rPr>
          <w:rFonts w:cs="Segoe UI"/>
          <w:noProof/>
        </w:rPr>
        <w:t>et al.,</w:t>
      </w:r>
      <w:r w:rsidR="00DA7876" w:rsidRPr="00DA7876">
        <w:rPr>
          <w:rFonts w:cs="Segoe UI"/>
          <w:noProof/>
        </w:rPr>
        <w:t xml:space="preserve"> 2017)</w:t>
      </w:r>
      <w:r w:rsidR="004B7217" w:rsidRPr="00AF53D3">
        <w:rPr>
          <w:rFonts w:cs="Segoe UI"/>
        </w:rPr>
        <w:fldChar w:fldCharType="end"/>
      </w:r>
      <w:r w:rsidR="004B7217" w:rsidRPr="00AF53D3">
        <w:rPr>
          <w:rFonts w:cs="Segoe UI"/>
        </w:rPr>
        <w:t>. The end result, or purpose, of shared decision-making is to ensure that patients are well informed, meaningfully involved in the decision-making process and receive tests and treatments that reflect their goals and concerns.</w:t>
      </w:r>
      <w:r w:rsidR="004B7217" w:rsidRPr="00AF53D3">
        <w:rPr>
          <w:rFonts w:cs="Segoe UI"/>
        </w:rPr>
        <w:fldChar w:fldCharType="begin" w:fldLock="1"/>
      </w:r>
      <w:r w:rsidR="00E64122">
        <w:rPr>
          <w:rFonts w:cs="Segoe UI"/>
        </w:rPr>
        <w:instrText>ADDIN CSL_CITATION {"citationItems":[{"id":"ITEM-1","itemData":{"DOI":"10.1080/09593985.2018.1457744","ISSN":"15325040","abstract":"Physical therapists are trained and obligated to deliver optimal health care and put patients first above all else. In the changing health-care environment, health-care organizations are grappling with controlling cost and increasing revenues. Moral distress may be created when physical therapists' desire to provide optimal care conflicts with their organization's goals to remain financially viable or profitable. Moral distress has been associated with low perception of ethical environment, professional burnout, and high turnover in organizations. This study identified groups who may be vulnerable to low perception of organizational ethical environment and identified self-reported strategies to remedy these perceptions. An ethics environment questionnaire was mailed to a random sample of 1200 physical therapists in Georgia. Respondents (n = 340) were analyzed by age, workplace setting, and position in organization. Therapists working in skilled nursing/assisted living environments scored the lowest on the questionnaire and voiced concerns regarding their ethical work environments. Owners and executives perceived their organizations to be more ethical than front-line clinicians. Respondent concerns included high productivity standards, aggressive coding/billing policies, decreased reimbursement, and increased insurance regulation. Possible solutions included more frequent communication between management and clinicians about ethics, greater professional autonomy, and increased training in business ethics and finance.","author":[{"dropping-particle":"","family":"Cantu","given":"Roberto","non-dropping-particle":"","parse-names":false,"suffix":""}],"container-title":"Physiotherapy Theory and Practice","id":"ITEM-1","issue":"00","issued":{"date-parts":[["2018"]]},"page":"1-14","publisher":"Taylor &amp; Francis","title":"Physical therapists’ perception of workplace ethics in an evolving health-care delivery environment: a cross-sectional survey","type":"article-journal","volume":"00"},"uris":["http://www.mendeley.com/documents/?uuid=5b78bed9-a07e-475e-9968-73ad2b6c3fa7"]},{"id":"ITEM-2","itemData":{"DOI":"10.1111/acem.13071","ISSN":"15532712","PMID":"27770488","abstract":"Shared decision making (SDM) has been advocated as an approach to selecting medical tests and treatments for many situations. The goal of SDM is to ensure that patients are well informed, are meaningfully involved in decisions, and receive treatments that meet their goals and preferences. There is considerable evidence about the tools used to promote SDM, called patient decision aids, and many different measures have been developed to assess the impact of SDM. However, fairly little is known about the applicability of the tools and measures in the emergency department (ED) setting. This article builds on insights from two keynote lectures presented at the 2016 Academic Emergency Medicine Consensus Conference discussing the state of the science for measurement of SDM and the design of patient decision aids to promote SDM conversations and highlights some key areas for further research to advance SDM in the ED.; © 2016 by the Society for Academic Emergency Medicine.","author":[{"dropping-particle":"","family":"Sepucha","given":"Karen R.","non-dropping-particle":"","parse-names":false,"suffix":""},{"dropping-particle":"","family":"Breslin","given":"Maggie","non-dropping-particle":"","parse-names":false,"suffix":""},{"dropping-particle":"","family":"Graffeo","given":"Charles","non-dropping-particle":"","parse-names":false,"suffix":""},{"dropping-particle":"","family":"Carpenter","given":"Christopher R.","non-dropping-particle":"","parse-names":false,"suffix":""},{"dropping-particle":"","family":"Hess","given":"Erik P.","non-dropping-particle":"","parse-names":false,"suffix":""}],"container-title":"Academic Emergency Medicine","id":"ITEM-2","issue":"12","issued":{"date-parts":[["2016"]]},"note":"summary\nThe quality of medical decisions depends on several different factors. The clinical situation plays a big role in determining the quality of a medical decision. Shared decision-making (SDM) has been advocated as a way to guide conversations between patients (and families) and the clinical team to \nachieve decision quality. Several different models of SDM exist, but at their core, all models recognize the importance of deliberative decision-making that considers the evidence about options, the advantages and disadvantages of those options, and patients’ goals and preferences. The end result, or purpose of SDM, is to ensure that patients are well informed, meaningfully involved in the decision-making process and receive tests and treatments that reflect their goals and concerns. \n  \nIn their study Karen at all demonstrated that an environment can be created in which the patient and clinician can jointly come together and create a course of action that is best for the individual patient and his or her family. \nThis focus redirects the goal of tool development from information transfer alone to encouraging a conversational dynamic in which evidence and options are discussed as hypotheses in the process of discovering what is best for a particular patient in the context of their circumstances and values. \n  \nThe best way to understand how a tool will work is to use an iterative process in which the tool’s ability to encourage, support and sustain conversations is evaluated in real world settings.","page":"1325-1331","title":"State of the science: Tools and measurement for shared decision making","type":"article-journal","volume":"23"},"uris":["http://www.mendeley.com/documents/?uuid=478ef0cf-b280-4392-bdd3-e1e3673afbb9"]}],"mendeley":{"formattedCitation":"(Cantu, 2018; Sepucha, Breslin, Graffeo, Carpenter, &amp; Hess, 2016)","manualFormatting":"(Cantu, 2018; Sepucha et al., 2016)","plainTextFormattedCitation":"(Cantu, 2018; Sepucha, Breslin, Graffeo, Carpenter, &amp; Hess, 2016)","previouslyFormattedCitation":"(Cantu, 2018; Sepucha, Breslin, Graffeo, Carpenter, &amp; Hess, 2016)"},"properties":{"noteIndex":0},"schema":"https://github.com/citation-style-language/schema/raw/master/csl-citation.json"}</w:instrText>
      </w:r>
      <w:r w:rsidR="004B7217" w:rsidRPr="00AF53D3">
        <w:rPr>
          <w:rFonts w:cs="Segoe UI"/>
        </w:rPr>
        <w:fldChar w:fldCharType="separate"/>
      </w:r>
      <w:r w:rsidR="00DA7876" w:rsidRPr="00DA7876">
        <w:rPr>
          <w:rFonts w:cs="Segoe UI"/>
          <w:noProof/>
        </w:rPr>
        <w:t>(Cantu, 2018; Sepucha</w:t>
      </w:r>
      <w:r w:rsidR="00E64122" w:rsidRPr="00E64122">
        <w:rPr>
          <w:rFonts w:cs="Segoe UI"/>
          <w:noProof/>
        </w:rPr>
        <w:t xml:space="preserve"> </w:t>
      </w:r>
      <w:r w:rsidR="00E64122">
        <w:rPr>
          <w:rFonts w:cs="Segoe UI"/>
          <w:noProof/>
        </w:rPr>
        <w:t>et al.,</w:t>
      </w:r>
      <w:r w:rsidR="00DA7876" w:rsidRPr="00DA7876">
        <w:rPr>
          <w:rFonts w:cs="Segoe UI"/>
          <w:noProof/>
        </w:rPr>
        <w:t xml:space="preserve"> 2016)</w:t>
      </w:r>
      <w:r w:rsidR="004B7217" w:rsidRPr="00AF53D3">
        <w:rPr>
          <w:rFonts w:cs="Segoe UI"/>
        </w:rPr>
        <w:fldChar w:fldCharType="end"/>
      </w:r>
    </w:p>
    <w:p w14:paraId="272ADAB0" w14:textId="77777777" w:rsidR="00DB530B" w:rsidRDefault="00DB530B" w:rsidP="00AF53D3">
      <w:pPr>
        <w:autoSpaceDE w:val="0"/>
        <w:autoSpaceDN w:val="0"/>
        <w:adjustRightInd w:val="0"/>
        <w:spacing w:after="0"/>
        <w:rPr>
          <w:rFonts w:cs="Segoe UI"/>
        </w:rPr>
      </w:pPr>
    </w:p>
    <w:p w14:paraId="541B8731" w14:textId="442B19BD" w:rsidR="00E06122" w:rsidRPr="00AF53D3" w:rsidRDefault="00E06122" w:rsidP="00E06122">
      <w:pPr>
        <w:autoSpaceDE w:val="0"/>
        <w:autoSpaceDN w:val="0"/>
        <w:adjustRightInd w:val="0"/>
        <w:spacing w:after="0"/>
        <w:rPr>
          <w:rFonts w:cstheme="minorHAnsi"/>
        </w:rPr>
      </w:pPr>
      <w:r>
        <w:rPr>
          <w:rFonts w:cstheme="minorHAnsi"/>
          <w:lang w:val="en-HK"/>
        </w:rPr>
        <w:t>T</w:t>
      </w:r>
      <w:r>
        <w:rPr>
          <w:rFonts w:cstheme="minorHAnsi"/>
        </w:rPr>
        <w:t xml:space="preserve">he idea that goals setting can positively influence patient engagement in rehabilitation and thus health outcomes is supported by </w:t>
      </w:r>
      <w:r w:rsidRPr="00AF53D3">
        <w:rPr>
          <w:rFonts w:cstheme="minorHAnsi"/>
        </w:rPr>
        <w:t xml:space="preserve">evidence from psychology </w:t>
      </w:r>
      <w:r>
        <w:rPr>
          <w:rFonts w:cstheme="minorHAnsi"/>
        </w:rPr>
        <w:t>that has</w:t>
      </w:r>
      <w:r w:rsidRPr="00AF53D3">
        <w:rPr>
          <w:rFonts w:cstheme="minorHAnsi"/>
        </w:rPr>
        <w:t xml:space="preserve"> demonstrate that goals can have a significant effect </w:t>
      </w:r>
      <w:r>
        <w:rPr>
          <w:rFonts w:cstheme="minorHAnsi"/>
        </w:rPr>
        <w:t xml:space="preserve">on human performance in general </w:t>
      </w:r>
      <w:r w:rsidRPr="00AF53D3">
        <w:rPr>
          <w:rFonts w:cstheme="minorHAnsi"/>
        </w:rPr>
        <w:fldChar w:fldCharType="begin" w:fldLock="1"/>
      </w:r>
      <w:r>
        <w:rPr>
          <w:rFonts w:cstheme="minorHAnsi"/>
        </w:rPr>
        <w:instrText>ADDIN CSL_CITATION {"citationItems":[{"id":"ITEM-1","itemData":{"DOI":"10.1037/0033-2909.120.3.338","ISBN":"0033-2909 U6 - ctx_ver=Z39.88-2004&amp;ctx_enc=info%3Aofi%2Fenc%3AUTF-8&amp;rfr_id=info:sid/summon.serialssolutions.com&amp;rft_val_fmt=info:ofi/fmt:kev:mtx:journal&amp;rft.genre=article&amp;rft.atitle=Goal+constructs+in+psychology%3A+Structure%2C+process%2C+and+content&amp;rft.jtitle=Psychological+Bulletin&amp;rft.au=Austin%2C+James+T&amp;rft.au=Vancouver%2C+Jeffrey+B&amp;rft.date=1996&amp;rft.issn=0033-2909&amp;rft.eissn=1939-1455&amp;rft.volume=120&amp;rft.issue=3&amp;rft.spage=338&amp;rft.epage=375&amp;rft.externalDBID=n%2Fa&amp;rft.externalDocID=10_1037__00","ISSN":"0033-2909","abstract":"Goals and related constructs are ubiquitous in psychological research and span the history of psychology. Research on goals has accumulated sporadically through research programs in cognition, personality, and motivation. Goals are denned as internal representations of desired states. In this article, the authors review the theoretical development of the structure and properties of goals, goal establishment and striving processes, and goal-content taxonomies. They discuss affect as antecedent, consequence, and content of goals and argue for integrating across psychological content areas to study goal-directed cognition and action more efficiently. They emphasize the structural and dynamic aspects of pursuing multiple goals, parallel processing, and the parsimony provided by the goal construct. Finally, they advocate construct validation of a taxonomy of goals.","author":[{"dropping-particle":"","family":"Austin","given":"James T.","non-dropping-particle":"","parse-names":false,"suffix":""},{"dropping-particle":"","family":"Vancouver","given":"Jeffrey B.","non-dropping-particle":"","parse-names":false,"suffix":""}],"container-title":"Psychological Bulletin","id":"ITEM-1","issued":{"date-parts":[["1996"]]},"page":"338-375","title":"Goal constructs in psychology: Structure, process, and content.","type":"article-journal","volume":"120(3)"},"uris":["http://www.mendeley.com/documents/?uuid=e0d4c1b4-2253-4f9f-b5e6-ce8c879892bd"]}],"mendeley":{"formattedCitation":"(Austin &amp; Vancouver, 1996)","plainTextFormattedCitation":"(Austin &amp; Vancouver, 1996)","previouslyFormattedCitation":"(Austin &amp; Vancouver, 1996)"},"properties":{"noteIndex":0},"schema":"https://github.com/citation-style-language/schema/raw/master/csl-citation.json"}</w:instrText>
      </w:r>
      <w:r w:rsidRPr="00AF53D3">
        <w:rPr>
          <w:rFonts w:cstheme="minorHAnsi"/>
        </w:rPr>
        <w:fldChar w:fldCharType="separate"/>
      </w:r>
      <w:r w:rsidRPr="00AF53D3">
        <w:rPr>
          <w:rFonts w:cstheme="minorHAnsi"/>
          <w:noProof/>
        </w:rPr>
        <w:t>(Austin &amp; Vancouver, 1996)</w:t>
      </w:r>
      <w:r w:rsidRPr="00AF53D3">
        <w:rPr>
          <w:rFonts w:cstheme="minorHAnsi"/>
        </w:rPr>
        <w:fldChar w:fldCharType="end"/>
      </w:r>
      <w:r>
        <w:rPr>
          <w:rFonts w:cstheme="minorHAnsi"/>
        </w:rPr>
        <w:t>.  However, evidence from studies in rehabilitation contexts is a less clear.  A systematic review of randomised controlled trials investigating the effect of goal setting on health outcomes in rehabilitation found that there was low quality evidence that the addition of goal may influence self-reported quality of life and emotions status after rehabilitation.</w:t>
      </w:r>
      <w:r w:rsidR="00130E31">
        <w:rPr>
          <w:rFonts w:cstheme="minorHAnsi"/>
        </w:rPr>
        <w:fldChar w:fldCharType="begin" w:fldLock="1"/>
      </w:r>
      <w:r w:rsidR="006108EF">
        <w:rPr>
          <w:rFonts w:cstheme="minorHAnsi"/>
        </w:rPr>
        <w:instrText>ADDIN CSL_CITATION {"citationItems":[{"id":"ITEM-1","itemData":{"DOI":"10.1002/14651858.CD009727","author":[{"dropping-particle":"","family":"Levack","given":"William MM","non-dropping-particle":"","parse-names":false,"suffix":""},{"dropping-particle":"","family":"Siegert","given":"Richard J","non-dropping-particle":"","parse-names":false,"suffix":""},{"dropping-particle":"","family":"Dean","given":"Sarah G","non-dropping-particle":"","parse-names":false,"suffix":""},{"dropping-particle":"","family":"McPherson","given":"Kathryn","non-dropping-particle":"","parse-names":false,"suffix":""},{"dropping-particle":"","family":"Hay-Smith","given":"E. Jean C","non-dropping-particle":"","parse-names":false,"suffix":""},{"dropping-particle":"","family":"Weatherall","given":"Mark M","non-dropping-particle":"","parse-names":false,"suffix":""}],"container-title":"Cochrane Database of Systematic Reviews","editor":[{"dropping-particle":"","family":"Levack","given":"William MM","non-dropping-particle":"","parse-names":false,"suffix":""}],"id":"ITEM-1","issue":"4","issued":{"date-parts":[["2012","4","18"]]},"publisher":"John Wiley &amp; Sons, Ltd","publisher-place":"Chichester, UK","title":"Goal setting and activities to enhance goal pursuit for adults with acquired disabilities participating in rehabilitation","type":"article-journal"},"uris":["http://www.mendeley.com/documents/?uuid=16d15346-933d-3fdd-9725-2fbef1f65fd7"]}],"mendeley":{"formattedCitation":"(W. M. Levack et al., 2012)","manualFormatting":"(Levack et al., 2012)","plainTextFormattedCitation":"(W. M. Levack et al., 2012)","previouslyFormattedCitation":"(W. M. Levack et al., 2012)"},"properties":{"noteIndex":0},"schema":"https://github.com/citation-style-language/schema/raw/master/csl-citation.json"}</w:instrText>
      </w:r>
      <w:r w:rsidR="00130E31">
        <w:rPr>
          <w:rFonts w:cstheme="minorHAnsi"/>
        </w:rPr>
        <w:fldChar w:fldCharType="separate"/>
      </w:r>
      <w:r w:rsidR="00130E31">
        <w:rPr>
          <w:rFonts w:cstheme="minorHAnsi"/>
          <w:noProof/>
        </w:rPr>
        <w:t>(</w:t>
      </w:r>
      <w:r w:rsidR="00130E31" w:rsidRPr="00130E31">
        <w:rPr>
          <w:rFonts w:cstheme="minorHAnsi"/>
          <w:noProof/>
        </w:rPr>
        <w:t>Levack et al., 2012)</w:t>
      </w:r>
      <w:r w:rsidR="00130E31">
        <w:rPr>
          <w:rFonts w:cstheme="minorHAnsi"/>
        </w:rPr>
        <w:fldChar w:fldCharType="end"/>
      </w:r>
      <w:r>
        <w:rPr>
          <w:rFonts w:cstheme="minorHAnsi"/>
        </w:rPr>
        <w:t xml:space="preserve"> However, this review found no evidence that goal setting could influence scores on measure of body structure, body function, activity or participant after rehabilitation</w:t>
      </w:r>
      <w:r w:rsidR="00BE5412">
        <w:rPr>
          <w:rFonts w:cstheme="minorHAnsi"/>
        </w:rPr>
        <w:t>.</w:t>
      </w:r>
      <w:r w:rsidR="006108EF">
        <w:rPr>
          <w:rFonts w:cstheme="minorHAnsi"/>
        </w:rPr>
        <w:fldChar w:fldCharType="begin" w:fldLock="1"/>
      </w:r>
      <w:r w:rsidR="006108EF">
        <w:rPr>
          <w:rFonts w:cstheme="minorHAnsi"/>
        </w:rPr>
        <w:instrText>ADDIN CSL_CITATION {"citationItems":[{"id":"ITEM-1","itemData":{"DOI":"10.1002/14651858.CD009727","author":[{"dropping-particle":"","family":"Levack","given":"William MM","non-dropping-particle":"","parse-names":false,"suffix":""},{"dropping-particle":"","family":"Siegert","given":"Richard J","non-dropping-particle":"","parse-names":false,"suffix":""},{"dropping-particle":"","family":"Dean","given":"Sarah G","non-dropping-particle":"","parse-names":false,"suffix":""},{"dropping-particle":"","family":"McPherson","given":"Kathryn","non-dropping-particle":"","parse-names":false,"suffix":""},{"dropping-particle":"","family":"Hay-Smith","given":"E. Jean C","non-dropping-particle":"","parse-names":false,"suffix":""},{"dropping-particle":"","family":"Weatherall","given":"Mark M","non-dropping-particle":"","parse-names":false,"suffix":""}],"container-title":"Cochrane Database of Systematic Reviews","editor":[{"dropping-particle":"","family":"Levack","given":"William MM","non-dropping-particle":"","parse-names":false,"suffix":""}],"id":"ITEM-1","issue":"4","issued":{"date-parts":[["2012","4","18"]]},"publisher":"John Wiley &amp; Sons, Ltd","publisher-place":"Chichester, UK","title":"Goal setting and activities to enhance goal pursuit for adults with acquired disabilities participating in rehabilitation","type":"article-journal"},"uris":["http://www.mendeley.com/documents/?uuid=16d15346-933d-3fdd-9725-2fbef1f65fd7"]}],"mendeley":{"formattedCitation":"(W. M. Levack et al., 2012)","manualFormatting":"( Levack et al., 2012)","plainTextFormattedCitation":"(W. M. Levack et al., 2012)"},"properties":{"noteIndex":0},"schema":"https://github.com/citation-style-language/schema/raw/master/csl-citation.json"}</w:instrText>
      </w:r>
      <w:r w:rsidR="006108EF">
        <w:rPr>
          <w:rFonts w:cstheme="minorHAnsi"/>
        </w:rPr>
        <w:fldChar w:fldCharType="separate"/>
      </w:r>
      <w:r w:rsidR="00DD2117">
        <w:rPr>
          <w:rFonts w:cstheme="minorHAnsi"/>
          <w:noProof/>
        </w:rPr>
        <w:t>(</w:t>
      </w:r>
      <w:r w:rsidR="006108EF" w:rsidRPr="006108EF">
        <w:rPr>
          <w:rFonts w:cstheme="minorHAnsi"/>
          <w:noProof/>
        </w:rPr>
        <w:t>Levack et al., 2012)</w:t>
      </w:r>
      <w:r w:rsidR="006108EF">
        <w:rPr>
          <w:rFonts w:cstheme="minorHAnsi"/>
        </w:rPr>
        <w:fldChar w:fldCharType="end"/>
      </w:r>
      <w:r>
        <w:rPr>
          <w:rFonts w:cstheme="minorHAnsi"/>
        </w:rPr>
        <w:t xml:space="preserve"> It may be that more targeted, theory driven approach to goal setting could achieve better outcomes for rehabilitation patients.</w:t>
      </w:r>
    </w:p>
    <w:p w14:paraId="3F1E36A5" w14:textId="77777777" w:rsidR="00E06122" w:rsidRDefault="00E06122" w:rsidP="00E06122">
      <w:pPr>
        <w:autoSpaceDE w:val="0"/>
        <w:autoSpaceDN w:val="0"/>
        <w:adjustRightInd w:val="0"/>
        <w:spacing w:after="0"/>
        <w:rPr>
          <w:rFonts w:cs="Segoe UI"/>
        </w:rPr>
      </w:pPr>
    </w:p>
    <w:p w14:paraId="3890CD62" w14:textId="77777777" w:rsidR="00BE5412" w:rsidRDefault="00E06122" w:rsidP="00E06122">
      <w:pPr>
        <w:autoSpaceDE w:val="0"/>
        <w:autoSpaceDN w:val="0"/>
        <w:adjustRightInd w:val="0"/>
        <w:spacing w:after="0"/>
        <w:rPr>
          <w:rFonts w:cs="Segoe UI"/>
        </w:rPr>
      </w:pPr>
      <w:r w:rsidRPr="00AF53D3">
        <w:rPr>
          <w:rFonts w:cs="Segoe UI"/>
        </w:rPr>
        <w:t xml:space="preserve">The use of </w:t>
      </w:r>
      <w:r>
        <w:rPr>
          <w:rFonts w:cs="Segoe UI"/>
        </w:rPr>
        <w:t xml:space="preserve">now wide spread </w:t>
      </w:r>
      <w:r w:rsidRPr="00AF53D3">
        <w:rPr>
          <w:rFonts w:cs="Segoe UI"/>
        </w:rPr>
        <w:t xml:space="preserve">technologies </w:t>
      </w:r>
      <w:r>
        <w:rPr>
          <w:rFonts w:cs="Segoe UI"/>
        </w:rPr>
        <w:t xml:space="preserve">such as </w:t>
      </w:r>
      <w:r w:rsidRPr="00AF53D3">
        <w:rPr>
          <w:rFonts w:cs="Segoe UI"/>
        </w:rPr>
        <w:t>electronic tools, systems, devices and resources that generate store or process data like websites, smartphones, apps</w:t>
      </w:r>
      <w:r>
        <w:rPr>
          <w:rFonts w:cs="Segoe UI"/>
        </w:rPr>
        <w:t xml:space="preserve"> and</w:t>
      </w:r>
      <w:r w:rsidRPr="00AF53D3">
        <w:rPr>
          <w:rFonts w:cs="Segoe UI"/>
        </w:rPr>
        <w:t xml:space="preserve"> social media </w:t>
      </w:r>
      <w:r>
        <w:rPr>
          <w:rFonts w:cs="Segoe UI"/>
        </w:rPr>
        <w:t>has been suggested as a way to increase</w:t>
      </w:r>
      <w:r w:rsidRPr="00AF53D3">
        <w:rPr>
          <w:rFonts w:cs="Segoe UI"/>
        </w:rPr>
        <w:t xml:space="preserve"> engagement of patients in goal-setting</w:t>
      </w:r>
      <w:r w:rsidR="00BE5412">
        <w:rPr>
          <w:rFonts w:cs="Segoe UI"/>
        </w:rPr>
        <w:t>.</w:t>
      </w:r>
      <w:r w:rsidRPr="00AF53D3">
        <w:rPr>
          <w:rFonts w:cs="Segoe UI"/>
        </w:rPr>
        <w:fldChar w:fldCharType="begin" w:fldLock="1"/>
      </w:r>
      <w:r>
        <w:rPr>
          <w:rFonts w:cs="Segoe UI"/>
        </w:rPr>
        <w:instrText>ADDIN CSL_CITATION {"citationItems":[{"id":"ITEM-1","itemData":{"DOI":"10.2196/mhealth.7335","ISBN":"2291-5222 (Print) 2291-5222","ISSN":"2291-5222","PMID":"28739558","abstract":"BACKGROUND: Goal-setting within rehabilitation is a common practice ultimately geared toward helping patients make functional progress. OBJECTIVE: The purposes of this study were to (1) qualitatively analyze data from a wellness program for patients with spina bifida (SB) and spinal cord injury (SCI) in order to generate software requirements for a goal-setting module to support their complex goal-setting routines, (2) design a prototype of a goal-setting module within an existing mobile health (mHealth) system, and (3) identify what educational content might be necessary to integrate into the system. METHODS: A total of 750 goals were analyzed from patients with SB and SCI enrolled in a wellness program. These goals were qualitatively analyzed in order to operationalize a set of software requirements for an mHealth goal-setting module and identify important educational content. RESULTS: Those of male sex (P=.02) and with SCI diagnosis (P&lt;.001) were more likely to achieve goals than females or those with SB. Temporality (P&lt;.001) and type (P&lt;.001) of goal were associated with likelihood that the goal would be achieved. Nearly all (210/213; 98.6%) of the fact-finding goals were achieved. There was no significant difference in achievement based on goal theme. Checklists, data tracking, and fact-finding tools were identified as three functionalities that could support goal-setting and achievement in an mHealth system. Based on the qualitative analysis, a list of software requirements for a goal-setting module was generated, and a prototype was developed. Targets for educational content were also generated. CONCLUSIONS: Innovative mHealth tools can be developed to support commonly set goals by individuals with disabilities.","author":[{"dropping-particle":"","family":"Dicianno","given":"Brad Edward","non-dropping-particle":"","parse-names":false,"suffix":""},{"dropping-particle":"","family":"Henderson","given":"Geoffrey","non-dropping-particle":"","parse-names":false,"suffix":""},{"dropping-particle":"","family":"Parmanto","given":"Bambang","non-dropping-particle":"","parse-names":false,"suffix":""}],"container-title":"JMIR mHealth and uHealth","id":"ITEM-1","issue":"7","issued":{"date-parts":[["2017"]]},"note":"IMPORTANT SENTENCES: \nGoal-setting within rehabilitation is a common practice ultimately geared toward helping patients make functional progress. A systematic review article also revealed that in order to be most effective, goal-setting activities should be patient-centered and involve collaboration between patients and clinicians [6]. It is a generally accepted concept that engaging patients in the goal-setting process is important and beneficial to psychosocial and functional outcomes, but unfortunately it is not always standard practice to have a patient-centered approach [8]. Reasons why clinicians may not engage patients are numerous and include lack of clinician education on how to engage patients, processes or tools that simply do not seek patient input, or lack of patient interest in participating [8]. However, in the cases when patients decline interest in participating, it is often because they may not understand their critical role in the process and are often more motivated to participate if they are informed of the value of their input and efforts are made to engage them [8]. \nThe use of electronic tools has been suggested as a way to effectively engage patients in goal-setting \nthe bulk of mobile phone apps on the market are designed for helping the user manage one specific health or wellness activity such as weight loss or exercise, or one specific health condition such as diabetes. Few mobile phone apps engage the user into the types of goal-setting activities that are important for patients with disabilities who have very complex self-management routines. \n[14]= Shared decision making within goal setting in rehabilitation settings: a systematic review. Rose \n  \n  Dicianno et all enrolled in their study 69 individuals with SB and SCI. All participants were asked to create a wellness plan with help from the nurse. Participants were encouraged to set goals that were personally relevant, specific, measurable, and attainable. The objective of the study was to generate software requirements for a goal-setting module to support their complex goal-setting routines, design a prototype of a goal-setting module within an existing mobile health (mHealth) system, and identify what educational content might be necessary to integrate into the system. The conclusion is that Innovative mHealth tools can be developed to support commonly set goals by individuals with disabilities. Within mHealth systems, it is now possible to collect, analyse, and display summary data back to the user as a way to “automate” the tracking of progress toward a goal.","page":"e103","title":"Design of mobile health tools to promote goal achievement in self-management tasks","type":"article","volume":"5"},"uris":["http://www.mendeley.com/documents/?uuid=b427901a-60aa-42f2-92aa-866a749a8612"]}],"mendeley":{"formattedCitation":"(Dicianno et al., 2017)","plainTextFormattedCitation":"(Dicianno et al., 2017)","previouslyFormattedCitation":"(Dicianno et al., 2017)"},"properties":{"noteIndex":0},"schema":"https://github.com/citation-style-language/schema/raw/master/csl-citation.json"}</w:instrText>
      </w:r>
      <w:r w:rsidRPr="00AF53D3">
        <w:rPr>
          <w:rFonts w:cs="Segoe UI"/>
        </w:rPr>
        <w:fldChar w:fldCharType="separate"/>
      </w:r>
      <w:r w:rsidRPr="00AF53D3">
        <w:rPr>
          <w:rFonts w:cs="Segoe UI"/>
          <w:noProof/>
        </w:rPr>
        <w:t>(Dicianno et al., 2017)</w:t>
      </w:r>
      <w:r w:rsidRPr="00AF53D3">
        <w:rPr>
          <w:rFonts w:cs="Segoe UI"/>
        </w:rPr>
        <w:fldChar w:fldCharType="end"/>
      </w:r>
      <w:r w:rsidR="00BE5412">
        <w:rPr>
          <w:rFonts w:cs="Segoe UI"/>
        </w:rPr>
        <w:t xml:space="preserve"> </w:t>
      </w:r>
    </w:p>
    <w:p w14:paraId="05233B9A" w14:textId="4487526F" w:rsidR="00E06122" w:rsidRPr="00AF53D3" w:rsidRDefault="00E06122" w:rsidP="00E06122">
      <w:pPr>
        <w:autoSpaceDE w:val="0"/>
        <w:autoSpaceDN w:val="0"/>
        <w:adjustRightInd w:val="0"/>
        <w:spacing w:after="0"/>
        <w:rPr>
          <w:rFonts w:cs="Segoe UI"/>
        </w:rPr>
      </w:pPr>
      <w:r>
        <w:rPr>
          <w:rFonts w:cs="Segoe UI"/>
        </w:rPr>
        <w:t>In particular mobile apps are an appealing mobile technology that might support goal setting in the rehabilitation setting. However, t</w:t>
      </w:r>
      <w:r w:rsidRPr="00AF53D3">
        <w:rPr>
          <w:rFonts w:cs="Segoe UI"/>
        </w:rPr>
        <w:t>he bulk of mobile phone apps on the market are designed for helping the user manage one specific health or wellness activity such as weight loss or exercise, or one specific hea</w:t>
      </w:r>
      <w:r w:rsidR="00BE5412">
        <w:rPr>
          <w:rFonts w:cs="Segoe UI"/>
        </w:rPr>
        <w:t>lth condition such as diabetes.</w:t>
      </w:r>
      <w:r w:rsidRPr="00AF53D3">
        <w:rPr>
          <w:rFonts w:cs="Segoe UI"/>
        </w:rPr>
        <w:fldChar w:fldCharType="begin" w:fldLock="1"/>
      </w:r>
      <w:r>
        <w:rPr>
          <w:rFonts w:cs="Segoe UI"/>
        </w:rPr>
        <w:instrText>ADDIN CSL_CITATION {"citationItems":[{"id":"ITEM-1","itemData":{"DOI":"10.1111/acem.13071","ISSN":"15532712","PMID":"27770488","abstract":"Shared decision making (SDM) has been advocated as an approach to selecting medical tests and treatments for many situations. The goal of SDM is to ensure that patients are well informed, are meaningfully involved in decisions, and receive treatments that meet their goals and preferences. There is considerable evidence about the tools used to promote SDM, called patient decision aids, and many different measures have been developed to assess the impact of SDM. However, fairly little is known about the applicability of the tools and measures in the emergency department (ED) setting. This article builds on insights from two keynote lectures presented at the 2016 Academic Emergency Medicine Consensus Conference discussing the state of the science for measurement of SDM and the design of patient decision aids to promote SDM conversations and highlights some key areas for further research to advance SDM in the ED.; © 2016 by the Society for Academic Emergency Medicine.","author":[{"dropping-particle":"","family":"Sepucha","given":"Karen R.","non-dropping-particle":"","parse-names":false,"suffix":""},{"dropping-particle":"","family":"Breslin","given":"Maggie","non-dropping-particle":"","parse-names":false,"suffix":""},{"dropping-particle":"","family":"Graffeo","given":"Charles","non-dropping-particle":"","parse-names":false,"suffix":""},{"dropping-particle":"","family":"Carpenter","given":"Christopher R.","non-dropping-particle":"","parse-names":false,"suffix":""},{"dropping-particle":"","family":"Hess","given":"Erik P.","non-dropping-particle":"","parse-names":false,"suffix":""}],"container-title":"Academic Emergency Medicine","id":"ITEM-1","issue":"12","issued":{"date-parts":[["2016"]]},"note":"summary\nThe quality of medical decisions depends on several different factors. The clinical situation plays a big role in determining the quality of a medical decision. Shared decision-making (SDM) has been advocated as a way to guide conversations between patients (and families) and the clinical team to \nachieve decision quality. Several different models of SDM exist, but at their core, all models recognize the importance of deliberative decision-making that considers the evidence about options, the advantages and disadvantages of those options, and patients’ goals and preferences. The end result, or purpose of SDM, is to ensure that patients are well informed, meaningfully involved in the decision-making process and receive tests and treatments that reflect their goals and concerns. \n  \nIn their study Karen at all demonstrated that an environment can be created in which the patient and clinician can jointly come together and create a course of action that is best for the individual patient and his or her family. \nThis focus redirects the goal of tool development from information transfer alone to encouraging a conversational dynamic in which evidence and options are discussed as hypotheses in the process of discovering what is best for a particular patient in the context of their circumstances and values. \n  \nThe best way to understand how a tool will work is to use an iterative process in which the tool’s ability to encourage, support and sustain conversations is evaluated in real world settings.","page":"1325-1331","title":"State of the science: Tools and measurement for shared decision making","type":"article-journal","volume":"23"},"uris":["http://www.mendeley.com/documents/?uuid=478ef0cf-b280-4392-bdd3-e1e3673afbb9"]}],"mendeley":{"formattedCitation":"(Sepucha et al., 2016)","plainTextFormattedCitation":"(Sepucha et al., 2016)","previouslyFormattedCitation":"(Sepucha et al., 2016)"},"properties":{"noteIndex":0},"schema":"https://github.com/citation-style-language/schema/raw/master/csl-citation.json"}</w:instrText>
      </w:r>
      <w:r w:rsidRPr="00AF53D3">
        <w:rPr>
          <w:rFonts w:cs="Segoe UI"/>
        </w:rPr>
        <w:fldChar w:fldCharType="separate"/>
      </w:r>
      <w:r w:rsidRPr="00AF53D3">
        <w:rPr>
          <w:rFonts w:cs="Segoe UI"/>
          <w:noProof/>
        </w:rPr>
        <w:t>(Sepucha et al., 2016)</w:t>
      </w:r>
      <w:r w:rsidRPr="00AF53D3">
        <w:rPr>
          <w:rFonts w:cs="Segoe UI"/>
        </w:rPr>
        <w:fldChar w:fldCharType="end"/>
      </w:r>
      <w:r w:rsidRPr="00AF53D3">
        <w:rPr>
          <w:rFonts w:cs="Segoe UI"/>
        </w:rPr>
        <w:t xml:space="preserve"> Few mobile phone apps engage the user into the types of goal-setting activities that are important for patients with disabilities who</w:t>
      </w:r>
      <w:r w:rsidR="00BE5412">
        <w:rPr>
          <w:rFonts w:cs="Segoe UI"/>
        </w:rPr>
        <w:t xml:space="preserve"> have very complex presentation.</w:t>
      </w:r>
      <w:r w:rsidRPr="00AF53D3">
        <w:rPr>
          <w:rFonts w:cs="Segoe UI"/>
        </w:rPr>
        <w:fldChar w:fldCharType="begin" w:fldLock="1"/>
      </w:r>
      <w:r w:rsidR="006108EF">
        <w:rPr>
          <w:rFonts w:cs="Segoe UI"/>
        </w:rPr>
        <w:instrText>ADDIN CSL_CITATION {"citationItems":[{"id":"ITEM-1","itemData":{"DOI":"10.2196/mhealth.7335","ISBN":"2291-5222 (Print) 2291-5222","ISSN":"2291-5222","PMID":"28739558","abstract":"BACKGROUND: Goal-setting within rehabilitation is a common practice ultimately geared toward helping patients make functional progress. OBJECTIVE: The purposes of this study were to (1) qualitatively analyze data from a wellness program for patients with spina bifida (SB) and spinal cord injury (SCI) in order to generate software requirements for a goal-setting module to support their complex goal-setting routines, (2) design a prototype of a goal-setting module within an existing mobile health (mHealth) system, and (3) identify what educational content might be necessary to integrate into the system. METHODS: A total of 750 goals were analyzed from patients with SB and SCI enrolled in a wellness program. These goals were qualitatively analyzed in order to operationalize a set of software requirements for an mHealth goal-setting module and identify important educational content. RESULTS: Those of male sex (P=.02) and with SCI diagnosis (P&lt;.001) were more likely to achieve goals than females or those with SB. Temporality (P&lt;.001) and type (P&lt;.001) of goal were associated with likelihood that the goal would be achieved. Nearly all (210/213; 98.6%) of the fact-finding goals were achieved. There was no significant difference in achievement based on goal theme. Checklists, data tracking, and fact-finding tools were identified as three functionalities that could support goal-setting and achievement in an mHealth system. Based on the qualitative analysis, a list of software requirements for a goal-setting module was generated, and a prototype was developed. Targets for educational content were also generated. CONCLUSIONS: Innovative mHealth tools can be developed to support commonly set goals by individuals with disabilities.","author":[{"dropping-particle":"","family":"Dicianno","given":"Brad Edward","non-dropping-particle":"","parse-names":false,"suffix":""},{"dropping-particle":"","family":"Henderson","given":"Geoffrey","non-dropping-particle":"","parse-names":false,"suffix":""},{"dropping-particle":"","family":"Parmanto","given":"Bambang","non-dropping-particle":"","parse-names":false,"suffix":""}],"container-title":"JMIR mHealth and uHealth","id":"ITEM-1","issue":"7","issued":{"date-parts":[["2017"]]},"note":"IMPORTANT SENTENCES: \nGoal-setting within rehabilitation is a common practice ultimately geared toward helping patients make functional progress. A systematic review article also revealed that in order to be most effective, goal-setting activities should be patient-centered and involve collaboration between patients and clinicians [6]. It is a generally accepted concept that engaging patients in the goal-setting process is important and beneficial to psychosocial and functional outcomes, but unfortunately it is not always standard practice to have a patient-centered approach [8]. Reasons why clinicians may not engage patients are numerous and include lack of clinician education on how to engage patients, processes or tools that simply do not seek patient input, or lack of patient interest in participating [8]. However, in the cases when patients decline interest in participating, it is often because they may not understand their critical role in the process and are often more motivated to participate if they are informed of the value of their input and efforts are made to engage them [8]. \nThe use of electronic tools has been suggested as a way to effectively engage patients in goal-setting \nthe bulk of mobile phone apps on the market are designed for helping the user manage one specific health or wellness activity such as weight loss or exercise, or one specific health condition such as diabetes. Few mobile phone apps engage the user into the types of goal-setting activities that are important for patients with disabilities who have very complex self-management routines. \n[14]= Shared decision making within goal setting in rehabilitation settings: a systematic review. Rose \n  \n  Dicianno et all enrolled in their study 69 individuals with SB and SCI. All participants were asked to create a wellness plan with help from the nurse. Participants were encouraged to set goals that were personally relevant, specific, measurable, and attainable. The objective of the study was to generate software requirements for a goal-setting module to support their complex goal-setting routines, design a prototype of a goal-setting module within an existing mobile health (mHealth) system, and identify what educational content might be necessary to integrate into the system. The conclusion is that Innovative mHealth tools can be developed to support commonly set goals by individuals with disabilities. Within mHealth systems, it is now possible to collect, analyse, and display summary data back to the user as a way to “automate” the tracking of progress toward a goal.","page":"e103","title":"Design of mobile health tools to promote goal achievement in self-management tasks","type":"article","volume":"5"},"uris":["http://www.mendeley.com/documents/?uuid=b427901a-60aa-42f2-92aa-866a749a8612"]},{"id":"ITEM-2","itemData":{"DOI":"10.1016/j.pec.2016.07.030","ISSN":"18735134","PMID":"27486052","abstract":"Objective To map out and synthesise literature that considers the extent of shared decision-making (SDM) within goal-setting in rehabilitation settings and explore participants’ views of this approach within goal-setting. Methods Four databases were systematically searched between January 2005–September 2015. All articles addressing SDM within goal-setting involving adult rehabilitation patients were included. The literature was critically appraised followed by a thematic synthesis. Results The search output identified 3129 studies and 15 articles met the inclusion criteria. Themes that emerged related to methods of SDM within goal-setting, participants’ views on SDM, perceived benefits of SDM, barriers and facilitators to using SDM and suggestions to improve involvement of patients resulting in a better process of goal-setting. Conclusions The literature showed various levels of patient involvement existing within goal-setting however few teams adopted an entirely patient-centred approach. However, since the review has identified clear value to consider SDM within goal-setting for rehabilitation, further research is required and practice should consider educating both clinicians and patients about this approach. Practice implications To enhance the use of SDM within goal-setting in rehabilitation it is likely clinicians and patients will require further education on this approach. For clinicians this could commence during their training at undergraduate level.","author":[{"dropping-particle":"","family":"Rose","given":"Alice","non-dropping-particle":"","parse-names":false,"suffix":""},{"dropping-particle":"","family":"Rosewilliam","given":"Sheeba","non-dropping-particle":"","parse-names":false,"suffix":""},{"dropping-particle":"","family":"Soundy","given":"Andrew","non-dropping-particle":"","parse-names":false,"suffix":""}],"container-title":"Patient Education and Counseling","id":"ITEM-2","issue":"1","issued":{"date-parts":[["2017"]]},"page":"65-75","publisher":"Elsevier Ireland Ltd","title":"Shared decision making within goal setting in rehabilitation settings: A systematic review","type":"article-journal","volume":"100"},"uris":["http://www.mendeley.com/documents/?uuid=3367d1cf-50f0-4440-b9b0-83647aa05630"]}],"mendeley":{"formattedCitation":"(Dicianno et al., 2017; Rose, Rosewilliam, &amp; Soundy, 2017)","manualFormatting":"(Dicianno et al., 2017; Rose et al.,2017)","plainTextFormattedCitation":"(Dicianno et al., 2017; Rose, Rosewilliam, &amp; Soundy, 2017)","previouslyFormattedCitation":"(Dicianno et al., 2017; Rose, Rosewilliam, &amp; Soundy, 2017)"},"properties":{"noteIndex":0},"schema":"https://github.com/citation-style-language/schema/raw/master/csl-citation.json"}</w:instrText>
      </w:r>
      <w:r w:rsidRPr="00AF53D3">
        <w:rPr>
          <w:rFonts w:cs="Segoe UI"/>
        </w:rPr>
        <w:fldChar w:fldCharType="separate"/>
      </w:r>
      <w:r w:rsidRPr="00AF53D3">
        <w:rPr>
          <w:rFonts w:cs="Segoe UI"/>
          <w:noProof/>
        </w:rPr>
        <w:t>(Dicianno et al., 2017; Rose</w:t>
      </w:r>
      <w:r w:rsidR="006108EF">
        <w:rPr>
          <w:rFonts w:cs="Segoe UI"/>
          <w:noProof/>
        </w:rPr>
        <w:t xml:space="preserve"> et al.,</w:t>
      </w:r>
      <w:r w:rsidRPr="00AF53D3">
        <w:rPr>
          <w:rFonts w:cs="Segoe UI"/>
          <w:noProof/>
        </w:rPr>
        <w:t>2017)</w:t>
      </w:r>
      <w:r w:rsidRPr="00AF53D3">
        <w:rPr>
          <w:rFonts w:cs="Segoe UI"/>
        </w:rPr>
        <w:fldChar w:fldCharType="end"/>
      </w:r>
      <w:r w:rsidR="00BE5412">
        <w:rPr>
          <w:rFonts w:cs="Segoe UI"/>
        </w:rPr>
        <w:t xml:space="preserve"> </w:t>
      </w:r>
      <w:r w:rsidRPr="00AF53D3">
        <w:rPr>
          <w:rFonts w:cs="Segoe UI"/>
        </w:rPr>
        <w:t xml:space="preserve">Over the past 15 years, </w:t>
      </w:r>
      <w:r w:rsidRPr="00AF53D3">
        <w:rPr>
          <w:rFonts w:cs="Segoe UI"/>
        </w:rPr>
        <w:lastRenderedPageBreak/>
        <w:t>innovative mHealth or mobile health tools have been developed to help individuals with physical disabilities to establish and communicate their goals.</w:t>
      </w:r>
      <w:r w:rsidRPr="00AF53D3">
        <w:rPr>
          <w:rFonts w:eastAsia="Times New Roman" w:cstheme="minorHAnsi"/>
          <w:lang w:val="en-HK" w:eastAsia="en-HK"/>
        </w:rPr>
        <w:t xml:space="preserve"> </w:t>
      </w:r>
      <w:r w:rsidR="006108EF">
        <w:rPr>
          <w:rFonts w:eastAsia="Times New Roman" w:cstheme="minorHAnsi"/>
          <w:lang w:val="en-HK" w:eastAsia="en-HK"/>
        </w:rPr>
        <w:t>Within</w:t>
      </w:r>
      <w:r w:rsidRPr="00AF53D3">
        <w:rPr>
          <w:rFonts w:cstheme="minorHAnsi"/>
        </w:rPr>
        <w:t xml:space="preserve"> mHealth systems, it is now possible to collect, analyse, and display summary data back to the user as a way to “automate” the tracking of progress toward a goal. </w:t>
      </w:r>
      <w:r>
        <w:rPr>
          <w:rFonts w:cstheme="minorHAnsi"/>
        </w:rPr>
        <w:t>There is a need now to collate information on the use of technology to support goals setting for rehabilitation in order to inform future research and clinical practice.</w:t>
      </w:r>
    </w:p>
    <w:p w14:paraId="198EA190" w14:textId="77777777" w:rsidR="004B7217" w:rsidRPr="00AF53D3" w:rsidRDefault="004B7217" w:rsidP="00AF53D3">
      <w:pPr>
        <w:spacing w:after="0"/>
        <w:rPr>
          <w:rFonts w:cs="Segoe UI"/>
          <w:b/>
        </w:rPr>
      </w:pPr>
    </w:p>
    <w:p w14:paraId="71275691" w14:textId="7A9DFA0C" w:rsidR="00225933" w:rsidRPr="00AF53D3" w:rsidRDefault="00225933" w:rsidP="00AF53D3">
      <w:pPr>
        <w:spacing w:after="0"/>
        <w:rPr>
          <w:rFonts w:cs="Segoe UI"/>
          <w:b/>
        </w:rPr>
      </w:pPr>
      <w:r w:rsidRPr="00AF53D3">
        <w:rPr>
          <w:rFonts w:cs="Segoe UI"/>
          <w:b/>
        </w:rPr>
        <w:t>Review objective/s:</w:t>
      </w:r>
    </w:p>
    <w:p w14:paraId="5C71C5E7" w14:textId="2C50A5F8" w:rsidR="00C6228F" w:rsidRPr="00AF53D3" w:rsidRDefault="00C6228F" w:rsidP="00AF53D3">
      <w:pPr>
        <w:spacing w:after="0"/>
        <w:rPr>
          <w:rFonts w:cs="Segoe UI"/>
        </w:rPr>
      </w:pPr>
      <w:r w:rsidRPr="00AF53D3">
        <w:rPr>
          <w:rFonts w:cs="Segoe UI"/>
        </w:rPr>
        <w:t xml:space="preserve">The primary objective of this scoping review is to gather and synthesize research on the effectiveness of technology for goal setting in rehabilitation to improve patient outcomes.  For the purposes of this review ‘technology’ will include </w:t>
      </w:r>
      <w:r w:rsidR="005F5BDD" w:rsidRPr="00AF53D3">
        <w:rPr>
          <w:rFonts w:cs="Segoe UI"/>
        </w:rPr>
        <w:t xml:space="preserve">computer programmes, </w:t>
      </w:r>
      <w:r w:rsidRPr="00AF53D3">
        <w:rPr>
          <w:rFonts w:cs="Segoe UI"/>
        </w:rPr>
        <w:t xml:space="preserve">websites and other Internet-based services, and mobile apps (e.g. apps for smart phones and </w:t>
      </w:r>
      <w:r w:rsidRPr="00EE6218">
        <w:rPr>
          <w:rFonts w:cs="Segoe UI"/>
        </w:rPr>
        <w:t>tablets</w:t>
      </w:r>
      <w:r w:rsidR="00E00DA2" w:rsidRPr="00EE6218">
        <w:rPr>
          <w:rFonts w:cs="Segoe UI"/>
        </w:rPr>
        <w:t>, websites and social media</w:t>
      </w:r>
      <w:r w:rsidRPr="00EE6218">
        <w:rPr>
          <w:rFonts w:cs="Segoe UI"/>
        </w:rPr>
        <w:t>).</w:t>
      </w:r>
      <w:r w:rsidRPr="00AF53D3">
        <w:rPr>
          <w:rFonts w:cs="Segoe UI"/>
        </w:rPr>
        <w:t xml:space="preserve"> The secondary objectives of this scoping review are to identify </w:t>
      </w:r>
      <w:r w:rsidR="00A51A4E" w:rsidRPr="00AF53D3">
        <w:rPr>
          <w:rFonts w:cs="Segoe UI"/>
        </w:rPr>
        <w:t xml:space="preserve">and </w:t>
      </w:r>
      <w:r w:rsidR="00A51A4E">
        <w:rPr>
          <w:rFonts w:cs="Segoe UI"/>
        </w:rPr>
        <w:t>summarise</w:t>
      </w:r>
      <w:r w:rsidR="00E00DA2">
        <w:rPr>
          <w:rFonts w:cs="Segoe UI"/>
        </w:rPr>
        <w:t xml:space="preserve"> </w:t>
      </w:r>
      <w:r w:rsidRPr="00AF53D3">
        <w:rPr>
          <w:rFonts w:cs="Segoe UI"/>
        </w:rPr>
        <w:t>the literature which examines:</w:t>
      </w:r>
    </w:p>
    <w:p w14:paraId="13C21426" w14:textId="77777777" w:rsidR="00C6228F" w:rsidRPr="00AF53D3" w:rsidRDefault="00C6228F" w:rsidP="00AF53D3">
      <w:pPr>
        <w:pStyle w:val="ListParagraph"/>
        <w:numPr>
          <w:ilvl w:val="0"/>
          <w:numId w:val="12"/>
        </w:numPr>
        <w:spacing w:after="0"/>
        <w:rPr>
          <w:rFonts w:cs="Segoe UI"/>
        </w:rPr>
      </w:pPr>
      <w:r w:rsidRPr="00AF53D3">
        <w:rPr>
          <w:rFonts w:cs="Segoe UI"/>
        </w:rPr>
        <w:t xml:space="preserve">The </w:t>
      </w:r>
      <w:r w:rsidRPr="00810F06">
        <w:rPr>
          <w:rFonts w:cs="Segoe UI"/>
        </w:rPr>
        <w:t xml:space="preserve">application of technology </w:t>
      </w:r>
      <w:r w:rsidRPr="00AF53D3">
        <w:rPr>
          <w:rFonts w:cs="Segoe UI"/>
        </w:rPr>
        <w:t>for goal setting in rehabilitation (i.e. what works for which patients, how and why);</w:t>
      </w:r>
    </w:p>
    <w:p w14:paraId="178BB87E" w14:textId="77777777" w:rsidR="00C6228F" w:rsidRPr="00AF53D3" w:rsidRDefault="00C6228F" w:rsidP="00AF53D3">
      <w:pPr>
        <w:pStyle w:val="ListParagraph"/>
        <w:numPr>
          <w:ilvl w:val="0"/>
          <w:numId w:val="12"/>
        </w:numPr>
        <w:spacing w:after="0"/>
        <w:rPr>
          <w:rFonts w:cs="Segoe UI"/>
        </w:rPr>
      </w:pPr>
      <w:r w:rsidRPr="00AF53D3">
        <w:rPr>
          <w:rFonts w:cs="Segoe UI"/>
        </w:rPr>
        <w:t xml:space="preserve">The potential </w:t>
      </w:r>
      <w:r w:rsidRPr="00810F06">
        <w:rPr>
          <w:rFonts w:cs="Segoe UI"/>
        </w:rPr>
        <w:t>impact of technology for goal setting on</w:t>
      </w:r>
      <w:r w:rsidRPr="00AF53D3">
        <w:rPr>
          <w:rFonts w:cs="Segoe UI"/>
        </w:rPr>
        <w:t xml:space="preserve"> the rehabilitation process, patient experiences, patient motivation, and patient engagement in therapy.</w:t>
      </w:r>
    </w:p>
    <w:p w14:paraId="66318693" w14:textId="77777777" w:rsidR="00C6228F" w:rsidRPr="00AF53D3" w:rsidRDefault="00C6228F" w:rsidP="00AF53D3">
      <w:pPr>
        <w:pStyle w:val="ListParagraph"/>
        <w:numPr>
          <w:ilvl w:val="0"/>
          <w:numId w:val="12"/>
        </w:numPr>
        <w:spacing w:after="0"/>
        <w:rPr>
          <w:rFonts w:cs="Segoe UI"/>
        </w:rPr>
      </w:pPr>
      <w:r w:rsidRPr="00AF53D3">
        <w:rPr>
          <w:rFonts w:cs="Segoe UI"/>
        </w:rPr>
        <w:t>The extent of current knowledge, knowledge gaps and future research priorities.</w:t>
      </w:r>
    </w:p>
    <w:p w14:paraId="0C37518B" w14:textId="77777777" w:rsidR="00225933" w:rsidRPr="00AF53D3" w:rsidRDefault="00225933" w:rsidP="00AF53D3">
      <w:pPr>
        <w:spacing w:after="0"/>
        <w:rPr>
          <w:rFonts w:cs="Segoe UI"/>
        </w:rPr>
      </w:pPr>
    </w:p>
    <w:p w14:paraId="5B9FBF84" w14:textId="77777777" w:rsidR="005E3DAA" w:rsidRPr="00AF53D3" w:rsidRDefault="00225933" w:rsidP="00AF53D3">
      <w:pPr>
        <w:keepNext/>
        <w:spacing w:after="0"/>
        <w:rPr>
          <w:rStyle w:val="Strong"/>
          <w:rFonts w:cs="Segoe UI"/>
        </w:rPr>
      </w:pPr>
      <w:r w:rsidRPr="00AF53D3">
        <w:rPr>
          <w:rStyle w:val="Strong"/>
          <w:rFonts w:cs="Segoe UI"/>
          <w:shd w:val="clear" w:color="auto" w:fill="FFFFFF"/>
        </w:rPr>
        <w:t>M</w:t>
      </w:r>
      <w:r w:rsidRPr="00AF53D3">
        <w:rPr>
          <w:rStyle w:val="Strong"/>
          <w:rFonts w:cs="Segoe UI"/>
        </w:rPr>
        <w:t>ethod</w:t>
      </w:r>
      <w:r w:rsidR="007F232A" w:rsidRPr="00AF53D3">
        <w:rPr>
          <w:rStyle w:val="Strong"/>
          <w:rFonts w:cs="Segoe UI"/>
        </w:rPr>
        <w:t>s</w:t>
      </w:r>
    </w:p>
    <w:p w14:paraId="1A830F82" w14:textId="208345F2" w:rsidR="005E3DAA" w:rsidRPr="00AF53D3" w:rsidRDefault="005E3DAA" w:rsidP="00AF53D3">
      <w:pPr>
        <w:spacing w:after="0"/>
        <w:rPr>
          <w:rFonts w:cs="Segoe UI"/>
          <w:shd w:val="clear" w:color="auto" w:fill="FFFFFF"/>
        </w:rPr>
      </w:pPr>
      <w:r w:rsidRPr="00810F06">
        <w:rPr>
          <w:rFonts w:cs="Segoe UI"/>
        </w:rPr>
        <w:t xml:space="preserve">For conducting the scoping review we will adopt the framework recommended by Arksey and O’Malley 2005 </w:t>
      </w:r>
      <w:r w:rsidRPr="00810F06">
        <w:rPr>
          <w:rFonts w:cs="Segoe UI"/>
        </w:rPr>
        <w:fldChar w:fldCharType="begin" w:fldLock="1"/>
      </w:r>
      <w:r w:rsidR="00A71203">
        <w:rPr>
          <w:rFonts w:cs="Segoe UI"/>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Practice","id":"ITEM-1","issue":"1","issued":{"date-parts":[["2005"]]},"note":"This paper attempts to address the current gap in knowledge about scoping studies, to stimulate discussion about the merit of scoping studies and to give a start point to develop appropriate method for conducting scoping reviews. \nThey developed a framework that aims to clarify when a scoping study might be an appropriate method to adopt. \n  \nThe method adopted for identifying literature in a scoping study needs to achieve in-depth and broad results. Rather than being guided by a highly focussed research question that lends itself to searching for particular study designs (as might be the case in a systematic review), the scoping study method is guided by a requirement to identify all relevant literature regardless of study design. \n  \nThe framework they used and suggests to use is: \n  \nStage 1: identify the research question \nThe first thing to do is to define the parameters for the research (for example which particular mental illness is to consider, or which kind of technology to include). \nThe authors' recommendation is to maintain a broad approach to include as many relevant articles as possible and to lighten the bibliography once there is more clarity on what the purpose of the research is. \n  \nStage 2: Identifying Relevant Studies \nThe author suggests to use different sources to include as many relevant articles as possible to answer the research question in the most comprehensive way. Sources can be online database, journal, papers etc \n  \nStage 3: Study Selection \nIt is important first of all to set a deadline. Moreover, it will be interesting to add am appendix at the end of the bibliography mentioning any articles that have not been reviewed but which may be of interest to other researchers. \n  \nIt is important to define a terminology at the beginning of the scoping study to avoid irrelevant studies that don’t address the research question. \nTo do so first you need to download and have as many articles as possible, then when you are more familiar with the literature, you should elaborate the inclusion and exclusion criteria (as it is done for systematic reviews). \n  \nStage 4: Charting the Data \nThis method consists in extracting the variables that answer the research question. The variables will be a mixture of general information about the study and specific information relating for example to: \n·         Author(s), year of publication, study location \n·         Intervention type, and comparator (if any); duration of the intervention \n·         Study populations (carer group; care recipient group) \n·         Aims of the study \n·         Methodology \n·         Outcome measures \n·         Important results \n  \nStage 5: Collating, Summarizing and Reporting the Results \nThere are similarities with the systematic review. However, scoping review presents an overview of all materials. Moreover, scoping studies don’t present a view regarding the weight of evidence because they don’t assess their quality.  Consequently, they cannot determine whether particular studies provide robust or generalizable findings. \n  \nUse of tables and chart. \n  \nStage 6 optional : Framework Optional Stage: Consultation Exercise \n  \nStrengths of scoping reviews: \nThe scoping study can provide a rigorous and transparent method for mapping areas of research. In a relatively short space of time reviewers can illustrate the field of interest \nIn terms of the volume, nature and characteristics of the primary research. \n  \nLimitations: \n·         They don’t evaluate the quality of the evidence \n·         The data generated can be considerable (is breadth more important than depth?) \n·         They don’t provide a synthesis and a quality appraisal of the evidence (as done by the systematic review), but just a descriptive overview of the available research \n·         by not addressing issues of quality appraisal, the scoping study potentially has to deal with a greater range of study designs and methodologies \nCitation: “It would be wrong to view the scoping study method as an easy option simply because hard questions about quality appraisal and synthesis are avoided. Conducting a scoping study requires reviewers to have high degrees of analytic skill in order to develop frameworks through which large numbers of studies can be described.”","page":"19-32","title":"Scoping studies: Towards a methodological framework","type":"article-journal","volume":"8"},"uris":["http://www.mendeley.com/documents/?uuid=f1cfe139-d364-4ad6-aec8-2b2af0989767"]}],"mendeley":{"formattedCitation":"(Arksey &amp; O’Malley, 2005)","manualFormatting":"(Arksey et al., 2005)","plainTextFormattedCitation":"(Arksey &amp; O’Malley, 2005)","previouslyFormattedCitation":"(Arksey &amp; O’Malley, 2005)"},"properties":{"noteIndex":0},"schema":"https://github.com/citation-style-language/schema/raw/master/csl-citation.json"}</w:instrText>
      </w:r>
      <w:r w:rsidRPr="00810F06">
        <w:rPr>
          <w:rFonts w:cs="Segoe UI"/>
        </w:rPr>
        <w:fldChar w:fldCharType="separate"/>
      </w:r>
      <w:r w:rsidR="00AF53D3" w:rsidRPr="00810F06">
        <w:rPr>
          <w:rFonts w:cs="Segoe UI"/>
          <w:noProof/>
        </w:rPr>
        <w:t xml:space="preserve">(Arksey </w:t>
      </w:r>
      <w:r w:rsidR="00A71203">
        <w:rPr>
          <w:rFonts w:cs="Segoe UI"/>
          <w:noProof/>
        </w:rPr>
        <w:t>et al.</w:t>
      </w:r>
      <w:r w:rsidR="00AF53D3" w:rsidRPr="00810F06">
        <w:rPr>
          <w:rFonts w:cs="Segoe UI"/>
          <w:noProof/>
        </w:rPr>
        <w:t>, 2005)</w:t>
      </w:r>
      <w:r w:rsidRPr="00810F06">
        <w:rPr>
          <w:rFonts w:cs="Segoe UI"/>
        </w:rPr>
        <w:fldChar w:fldCharType="end"/>
      </w:r>
      <w:r w:rsidRPr="00810F06">
        <w:rPr>
          <w:rFonts w:cs="Segoe UI"/>
        </w:rPr>
        <w:t xml:space="preserve"> further developed by Levac, Colquhoun and O’Brien 2010 </w:t>
      </w:r>
      <w:r w:rsidRPr="00810F06">
        <w:rPr>
          <w:rFonts w:cs="Segoe UI"/>
        </w:rPr>
        <w:fldChar w:fldCharType="begin" w:fldLock="1"/>
      </w:r>
      <w:r w:rsidR="00A71203">
        <w:rPr>
          <w:rFonts w:cs="Segoe UI"/>
        </w:rPr>
        <w:instrText>ADDIN CSL_CITATION {"citationItems":[{"id":"ITEM-1","itemData":{"DOI":"10.1186/1748-5908-5-69","ISBN":"1748-5908","ISSN":"17485908","PMID":"20854677","abstract":"BACKGROUND: Scoping studies are an increasingly popular approach to reviewing health research evidence. In 2005, Arksey and O'Malley published the first methodological framework for conducting scoping studies. While this framework provides an excellent foundation for scoping study methodology, further clarifying and enhancing this framework will help support the consistency with which authors undertake and report scoping studies and may encourage researchers and clinicians to engage in this process.\\n\\nDISCUSSION: We build upon our experiences conducting three scoping studies using the Arksey and O'Malley methodology to propose recommendations that clarify and enhance each stage of the framework. Recommendations include: clarifying and linking the purpose and research question (stage one); balancing feasibility with breadth and comprehensiveness of the scoping process (stage two); using an iterative team approach to selecting studies (stage three) and extracting data (stage four); incorporating a numerical summary and qualitative thematic analysis, reporting results, and considering the implications of study findings to policy, practice, or research (stage five); and incorporating consultation with stakeholders as a required knowledge translation component of scoping study methodology (stage six). Lastly, we propose additional considerations for scoping study methodology in order to support the advancement, application and relevance of scoping studies in health research.\\n\\nSUMMARY: Specific recommendations to clarify and enhance this methodology are outlined for each stage of the Arksey and O'Malley framework. Continued debate and development about scoping study methodology will help to maximize the usefulness and rigor of scoping study findings within healthcare research and practice.","author":[{"dropping-particle":"","family":"Levac","given":"Danielle","non-dropping-particle":"","parse-names":false,"suffix":""},{"dropping-particle":"","family":"Colquhoun","given":"Heather","non-dropping-particle":"","parse-names":false,"suffix":""},{"dropping-particle":"","family":"O'Brien","given":"Kelly K.","non-dropping-particle":"","parse-names":false,"suffix":""}],"container-title":"Implementation Science","id":"ITEM-1","issued":{"date-parts":[["2010"]]},"title":"Scoping studies: Advancing the methodology","type":"article-journal"},"uris":["http://www.mendeley.com/documents/?uuid=071cc6b6-5e7f-4e2a-b343-c08b4a88f453"]}],"mendeley":{"formattedCitation":"(Levac, Colquhoun, &amp; O’Brien, 2010)","manualFormatting":"(Levac et al., 2010)","plainTextFormattedCitation":"(Levac, Colquhoun, &amp; O’Brien, 2010)","previouslyFormattedCitation":"(Levac, Colquhoun, &amp; O’Brien, 2010)"},"properties":{"noteIndex":0},"schema":"https://github.com/citation-style-language/schema/raw/master/csl-citation.json"}</w:instrText>
      </w:r>
      <w:r w:rsidRPr="00810F06">
        <w:rPr>
          <w:rFonts w:cs="Segoe UI"/>
        </w:rPr>
        <w:fldChar w:fldCharType="separate"/>
      </w:r>
      <w:r w:rsidR="00AF53D3" w:rsidRPr="00810F06">
        <w:rPr>
          <w:rFonts w:cs="Segoe UI"/>
          <w:noProof/>
        </w:rPr>
        <w:t>(Levac</w:t>
      </w:r>
      <w:r w:rsidR="00A71203">
        <w:rPr>
          <w:rFonts w:cs="Segoe UI"/>
          <w:noProof/>
        </w:rPr>
        <w:t xml:space="preserve"> et al.</w:t>
      </w:r>
      <w:r w:rsidR="00AF53D3" w:rsidRPr="00810F06">
        <w:rPr>
          <w:rFonts w:cs="Segoe UI"/>
          <w:noProof/>
        </w:rPr>
        <w:t>, 2010)</w:t>
      </w:r>
      <w:r w:rsidRPr="00810F06">
        <w:rPr>
          <w:rFonts w:cs="Segoe UI"/>
        </w:rPr>
        <w:fldChar w:fldCharType="end"/>
      </w:r>
      <w:r w:rsidRPr="00810F06">
        <w:rPr>
          <w:rFonts w:cs="Segoe UI"/>
        </w:rPr>
        <w:t xml:space="preserve"> and finally enhanced by the work of Peters et al. 2015 </w:t>
      </w:r>
      <w:r w:rsidRPr="00810F06">
        <w:rPr>
          <w:rFonts w:cs="Segoe UI"/>
        </w:rPr>
        <w:fldChar w:fldCharType="begin" w:fldLock="1"/>
      </w:r>
      <w:r w:rsidR="00617976">
        <w:rPr>
          <w:rFonts w:cs="Segoe UI"/>
        </w:rPr>
        <w:instrText>ADDIN CSL_CITATION {"citationItems":[{"id":"ITEM-1","itemData":{"DOI":"10.1097/XEB.0000000000000050","ISBN":"0000000000000","ISSN":"17441609","abstract":"© 2015 University of Adelaide, Joanna Briggs Institute.Reviews of primary research are becoming more common as evidence-based practice gains recognition as the benchmark for care, and the number of, and access to, primary research sources has grown. One of the newer review types is the 'scoping review'. In general, scoping reviews are commonly used for 'reconnaissance' - to clarify working definitions and conceptual boundaries of a topic or field. Scoping reviews are therefore particularly useful when a body of literature has not yet been comprehensively reviewed, or exhibits a complex or heterogeneous nature not amenable to a more precise systematic review of the evidence. While scoping reviews may be conducted to determine the value and probable scope of a full systematic review, they may also be undertaken as exercises in and of themselves to summarize and disseminate research findings, to identify research gaps, and to make recommendations for the future research. This article briefly introduces the reader to scoping reviews, how they are different to systematic reviews, and why they might be conducted. The methodology and guidance for the conduct of systematic scoping reviews outlined below was developed by members of the Joanna Briggs Institute and members of five Joanna Briggs Collaborating Centres.","author":[{"dropping-particle":"","family":"Peters","given":"Micah D.J.","non-dropping-particle":"","parse-names":false,"suffix":""},{"dropping-particle":"","family":"Godfrey","given":"Christina M.","non-dropping-particle":"","parse-names":false,"suffix":""},{"dropping-particle":"","family":"Khalil","given":"Hanan","non-dropping-particle":"","parse-names":false,"suffix":""},{"dropping-particle":"","family":"McInerney","given":"Patricia","non-dropping-particle":"","parse-names":false,"suffix":""},{"dropping-particle":"","family":"Parker","given":"Deborah","non-dropping-particle":"","parse-names":false,"suffix":""},{"dropping-particle":"","family":"Soares","given":"Cassia Baldini","non-dropping-particle":"","parse-names":false,"suffix":""}],"container-title":"International Journal of Evidence-Based Healthcare","id":"ITEM-1","issue":"3","issued":{"date-parts":[["2015"]]},"note":"This article aim is to describe step by step what has to be done to conduct a scoping review: \n  \nPROTOCOLS: important to do at the beginning as the scoping review. The protocol predefines the objectives and methods of the scoping review and details the proposed plans. \n  \nTITLE/ RESEARCH QUESTION: has to reflect the ‘Population’, ‘Concept’, and ‘Context’ of the review. \n  \nBACKGROUND: The background of a scoping review should be comprehensive and should cover the main elements of the topic, important definitions, and the existing knowledge in the field. \n  \nREVIEW QUESTION/OBJECTIVE: you need to have specific research (review) questions, and they must be clearly stated, broad, consistent with the title and direct the development of the specific inclusion criteria \n  \nINCLUSION CRITERIA: they provide a guide to understand what is proposed by the reviewers and mostly a guide for the reviewers themselves to base decisions on the sources to be included in the scoping review. The rationale or \njustification for each of the inclusion criteria should be explained clearly and thoroughly in the background. \n  \nCONCEPTS: The principal focus examined by the scoping review should be clearly detailed and it might be related to interventions, phenomena of interest, research designs, frameworks, theories, or classifications \n  \nCONTEXT: The context may encompass details about the specific setting (such as acute care, primary health care, or community) or discipline (e.g. education, pharmacy, or nursing) under examination \n  \nSEARCHING: The search strategy should be comprehensive in order to identify both published and unpublished (grey literature) evidence. three-step method: \n1-      The first step is an initial limited search of a selection of relevant databases, followed by an analysis of text words contained in the title and abstract, and of the index terms used to describe the article. \n2-      A second search using all identified keywords and index terms is then undertaken across all included databases. \n3-      Thirdly, the reference list of all identified reports and articles should be searched for additional studies. \nReviewers should include the languages that will be considered for inclusion in the review, as well as the publication date limitations with an appropriate and clear justification for choices. \n  \nExtracting and charting the results: \nReport the number of studies identified and selected for inclusion. \nWrite a narrative description of the search decision process accompanied by flowchart. \nThe flow chart should clearly detail the review decision process, indicate the results from the search, removal of duplicate citations, study selection, full retrieval, and additions from reference list searching and final summary presentation","page":"141-146","title":"Guidance for conducting systematic scoping reviews","type":"article-journal","volume":"13"},"uris":["http://www.mendeley.com/documents/?uuid=cc97aa7f-1343-45a0-a689-788aebf5e8cc"]}],"mendeley":{"formattedCitation":"(Peters et al., 2015)","plainTextFormattedCitation":"(Peters et al., 2015)","previouslyFormattedCitation":"(Peters et al., 2015)"},"properties":{"noteIndex":0},"schema":"https://github.com/citation-style-language/schema/raw/master/csl-citation.json"}</w:instrText>
      </w:r>
      <w:r w:rsidRPr="00810F06">
        <w:rPr>
          <w:rFonts w:cs="Segoe UI"/>
        </w:rPr>
        <w:fldChar w:fldCharType="separate"/>
      </w:r>
      <w:r w:rsidR="00AF53D3" w:rsidRPr="00810F06">
        <w:rPr>
          <w:rFonts w:cs="Segoe UI"/>
          <w:noProof/>
        </w:rPr>
        <w:t>(Peters et al., 2015)</w:t>
      </w:r>
      <w:r w:rsidRPr="00810F06">
        <w:rPr>
          <w:rFonts w:cs="Segoe UI"/>
        </w:rPr>
        <w:fldChar w:fldCharType="end"/>
      </w:r>
      <w:r w:rsidRPr="00810F06">
        <w:rPr>
          <w:rFonts w:cs="Segoe UI"/>
        </w:rPr>
        <w:t xml:space="preserve">.This five-step process will include: a) identifying the research question, b) identifying relevant studies, c) selecting studies, d) charting data and e) collating, summarizing and reporting results. (Appendix </w:t>
      </w:r>
      <w:r w:rsidR="00810F06" w:rsidRPr="00810F06">
        <w:rPr>
          <w:rFonts w:cs="Segoe UI"/>
        </w:rPr>
        <w:t>1</w:t>
      </w:r>
      <w:r w:rsidRPr="00810F06">
        <w:rPr>
          <w:rFonts w:cs="Segoe UI"/>
        </w:rPr>
        <w:t>)</w:t>
      </w:r>
    </w:p>
    <w:p w14:paraId="2BC1BE2E" w14:textId="553060A7" w:rsidR="00225933" w:rsidRPr="00AF53D3" w:rsidRDefault="00225933" w:rsidP="00AF53D3">
      <w:pPr>
        <w:keepNext/>
        <w:spacing w:after="0"/>
        <w:rPr>
          <w:rFonts w:cs="Segoe UI"/>
        </w:rPr>
      </w:pPr>
    </w:p>
    <w:p w14:paraId="42A9B6EA" w14:textId="3BF8C621" w:rsidR="00225933" w:rsidRPr="00AF53D3" w:rsidRDefault="007F232A" w:rsidP="00AF53D3">
      <w:pPr>
        <w:keepNext/>
        <w:spacing w:after="0"/>
        <w:rPr>
          <w:rFonts w:cs="Segoe UI"/>
          <w:b/>
        </w:rPr>
      </w:pPr>
      <w:r w:rsidRPr="00AF53D3">
        <w:rPr>
          <w:rFonts w:cs="Segoe UI"/>
          <w:b/>
        </w:rPr>
        <w:t>Criteria for considering studies for inclusion</w:t>
      </w:r>
    </w:p>
    <w:p w14:paraId="0B69D78A" w14:textId="0DFA58FC" w:rsidR="007F232A" w:rsidRPr="00AF53D3" w:rsidRDefault="007F232A" w:rsidP="00AF53D3">
      <w:pPr>
        <w:keepNext/>
        <w:spacing w:after="0"/>
        <w:rPr>
          <w:rFonts w:cs="Segoe UI"/>
          <w:u w:val="single"/>
        </w:rPr>
      </w:pPr>
      <w:r w:rsidRPr="00AF53D3">
        <w:rPr>
          <w:rFonts w:cs="Segoe UI"/>
          <w:u w:val="single"/>
        </w:rPr>
        <w:t>Types of studies</w:t>
      </w:r>
    </w:p>
    <w:p w14:paraId="6F35039B" w14:textId="133985A0" w:rsidR="007F232A" w:rsidRPr="00AF53D3" w:rsidRDefault="00225933" w:rsidP="00AF53D3">
      <w:pPr>
        <w:spacing w:after="0"/>
        <w:rPr>
          <w:rFonts w:cs="Segoe UI"/>
        </w:rPr>
      </w:pPr>
      <w:r w:rsidRPr="00AF53D3">
        <w:rPr>
          <w:rFonts w:cs="Segoe UI"/>
        </w:rPr>
        <w:t xml:space="preserve">We will include studies </w:t>
      </w:r>
      <w:r w:rsidR="007F232A" w:rsidRPr="00AF53D3">
        <w:rPr>
          <w:rFonts w:cs="Segoe UI"/>
        </w:rPr>
        <w:t>that have explored the development or application of technology (internet-based technology and mobile apps) to facilitate</w:t>
      </w:r>
      <w:r w:rsidRPr="00AF53D3">
        <w:rPr>
          <w:rFonts w:cs="Segoe UI"/>
        </w:rPr>
        <w:t xml:space="preserve"> goal setting in rehabilitation</w:t>
      </w:r>
      <w:r w:rsidR="000F2C13" w:rsidRPr="00AF53D3">
        <w:rPr>
          <w:rFonts w:cs="Segoe UI"/>
        </w:rPr>
        <w:t>, regardless of the methods used in the study.  For example, we will include review publications, experimental trials (e.g. randomized controlled trials), observational studies (e.g. cohort studies), case studies, and qualitative studies.  We will not exclude studies based on publica</w:t>
      </w:r>
      <w:r w:rsidR="00560F10" w:rsidRPr="00AF53D3">
        <w:rPr>
          <w:rFonts w:cs="Segoe UI"/>
        </w:rPr>
        <w:t xml:space="preserve">tion date. </w:t>
      </w:r>
      <w:r w:rsidR="00950813" w:rsidRPr="00AF53D3">
        <w:rPr>
          <w:rFonts w:cs="Segoe UI"/>
        </w:rPr>
        <w:t xml:space="preserve"> We will exclude studies </w:t>
      </w:r>
      <w:r w:rsidR="00560F10" w:rsidRPr="00AF53D3">
        <w:rPr>
          <w:rFonts w:cs="Segoe UI"/>
        </w:rPr>
        <w:t>published in non-English languages only.</w:t>
      </w:r>
      <w:r w:rsidR="005E3DAA" w:rsidRPr="00AF53D3">
        <w:rPr>
          <w:rFonts w:cs="Segoe UI"/>
        </w:rPr>
        <w:t xml:space="preserve"> We will exclude </w:t>
      </w:r>
      <w:r w:rsidR="005E3DAA" w:rsidRPr="00AF53D3">
        <w:rPr>
          <w:rFonts w:cs="Segoe UI"/>
          <w:color w:val="000000"/>
          <w:shd w:val="clear" w:color="auto" w:fill="FFFFFF"/>
        </w:rPr>
        <w:t>narrative reviews, opinion pieces and editorials.</w:t>
      </w:r>
    </w:p>
    <w:p w14:paraId="149F84CC" w14:textId="45E975B9" w:rsidR="007F232A" w:rsidRPr="00AF53D3" w:rsidRDefault="007F232A" w:rsidP="00AF53D3">
      <w:pPr>
        <w:spacing w:after="0"/>
        <w:rPr>
          <w:rFonts w:cs="Segoe UI"/>
        </w:rPr>
      </w:pPr>
    </w:p>
    <w:p w14:paraId="0EE8EF89" w14:textId="7AC3FFBD" w:rsidR="001670AF" w:rsidRPr="00AF53D3" w:rsidRDefault="000F2C13" w:rsidP="00AF53D3">
      <w:pPr>
        <w:spacing w:after="0"/>
        <w:rPr>
          <w:rFonts w:cs="Segoe UI"/>
        </w:rPr>
      </w:pPr>
      <w:r w:rsidRPr="00AF53D3">
        <w:rPr>
          <w:rFonts w:cs="Segoe UI"/>
          <w:u w:val="single"/>
        </w:rPr>
        <w:t>Type of participants</w:t>
      </w:r>
    </w:p>
    <w:p w14:paraId="7F7A8D6F" w14:textId="50C6ACBD" w:rsidR="005F5BDD" w:rsidRDefault="000F2C13" w:rsidP="00AF53D3">
      <w:pPr>
        <w:spacing w:after="0"/>
        <w:rPr>
          <w:rFonts w:cs="Segoe UI"/>
        </w:rPr>
      </w:pPr>
      <w:r w:rsidRPr="00AF53D3">
        <w:rPr>
          <w:rFonts w:cs="Segoe UI"/>
        </w:rPr>
        <w:t>We</w:t>
      </w:r>
      <w:r w:rsidR="00E11337" w:rsidRPr="00AF53D3">
        <w:rPr>
          <w:rFonts w:cs="Segoe UI"/>
        </w:rPr>
        <w:t xml:space="preserve"> will include studies involving</w:t>
      </w:r>
      <w:r w:rsidRPr="00AF53D3">
        <w:rPr>
          <w:rFonts w:cs="Segoe UI"/>
        </w:rPr>
        <w:t xml:space="preserve"> </w:t>
      </w:r>
      <w:r w:rsidR="00E11337" w:rsidRPr="00AF53D3">
        <w:rPr>
          <w:rFonts w:cs="Segoe UI"/>
        </w:rPr>
        <w:t>a</w:t>
      </w:r>
      <w:r w:rsidR="00225933" w:rsidRPr="00AF53D3">
        <w:rPr>
          <w:rFonts w:cs="Segoe UI"/>
        </w:rPr>
        <w:t xml:space="preserve">dults with </w:t>
      </w:r>
      <w:r w:rsidR="00E11337" w:rsidRPr="00AF53D3">
        <w:rPr>
          <w:rFonts w:cs="Segoe UI"/>
        </w:rPr>
        <w:t>any</w:t>
      </w:r>
      <w:r w:rsidR="00225933" w:rsidRPr="00AF53D3">
        <w:rPr>
          <w:rFonts w:cs="Segoe UI"/>
        </w:rPr>
        <w:t xml:space="preserve"> health conditions</w:t>
      </w:r>
      <w:r w:rsidR="00E11337" w:rsidRPr="00AF53D3">
        <w:rPr>
          <w:rFonts w:cs="Segoe UI"/>
        </w:rPr>
        <w:t>, as defined by the International Classification of Disease (10</w:t>
      </w:r>
      <w:r w:rsidR="00E11337" w:rsidRPr="00AF53D3">
        <w:rPr>
          <w:rFonts w:cs="Segoe UI"/>
          <w:vertAlign w:val="superscript"/>
        </w:rPr>
        <w:t>th</w:t>
      </w:r>
      <w:r w:rsidR="00E11337" w:rsidRPr="00AF53D3">
        <w:rPr>
          <w:rFonts w:cs="Segoe UI"/>
        </w:rPr>
        <w:t xml:space="preserve"> revision, 5</w:t>
      </w:r>
      <w:r w:rsidR="00E11337" w:rsidRPr="00AF53D3">
        <w:rPr>
          <w:rFonts w:cs="Segoe UI"/>
          <w:vertAlign w:val="superscript"/>
        </w:rPr>
        <w:t>th</w:t>
      </w:r>
      <w:r w:rsidR="00E11337" w:rsidRPr="00AF53D3">
        <w:rPr>
          <w:rFonts w:cs="Segoe UI"/>
        </w:rPr>
        <w:t xml:space="preserve"> edition; World Health Organization, 2016)</w:t>
      </w:r>
      <w:r w:rsidR="00CD0CFE" w:rsidRPr="00AF53D3">
        <w:rPr>
          <w:rFonts w:cs="Segoe UI"/>
        </w:rPr>
        <w:t>,</w:t>
      </w:r>
      <w:r w:rsidR="00E11337" w:rsidRPr="00AF53D3">
        <w:rPr>
          <w:rFonts w:cs="Segoe UI"/>
        </w:rPr>
        <w:t xml:space="preserve"> </w:t>
      </w:r>
      <w:r w:rsidR="00225933" w:rsidRPr="00AF53D3">
        <w:rPr>
          <w:rFonts w:cs="Segoe UI"/>
        </w:rPr>
        <w:t>who are receiving rehabilitation</w:t>
      </w:r>
      <w:r w:rsidR="000311C2" w:rsidRPr="0043182C">
        <w:rPr>
          <w:rFonts w:cs="Segoe UI"/>
        </w:rPr>
        <w:t xml:space="preserve">. </w:t>
      </w:r>
      <w:r w:rsidR="0043182C" w:rsidRPr="00A51A4E">
        <w:rPr>
          <w:rFonts w:cs="Segoe UI"/>
        </w:rPr>
        <w:t>For the purposes of this review, we will use the conceptual description provided by Meyer et al. (2011) to determine</w:t>
      </w:r>
      <w:r w:rsidR="0043182C">
        <w:rPr>
          <w:rFonts w:cs="Segoe UI"/>
        </w:rPr>
        <w:t xml:space="preserve"> what </w:t>
      </w:r>
      <w:r w:rsidR="0043182C" w:rsidRPr="00A51A4E">
        <w:rPr>
          <w:rFonts w:cs="Segoe UI"/>
        </w:rPr>
        <w:t xml:space="preserve">was counted as ‘rehabilitation’.  An abbreviated version of this description is that: “Rehabilitation is a health strategy which, based on the World Health Organization’s integrative model of functioning, disability, and health, applies and integrates [assessments and therapeutic interventions]… in partnership between person and provider… to enable persons with health conditions experiencing or likely to experience disability to achieve and </w:t>
      </w:r>
      <w:r w:rsidR="0043182C" w:rsidRPr="00A51A4E">
        <w:rPr>
          <w:rFonts w:cs="Segoe UI"/>
        </w:rPr>
        <w:lastRenderedPageBreak/>
        <w:t>maintain optimal functioning”</w:t>
      </w:r>
      <w:r w:rsidR="0043182C">
        <w:rPr>
          <w:rFonts w:cs="Segoe UI"/>
        </w:rPr>
        <w:t xml:space="preserve">. </w:t>
      </w:r>
      <w:r w:rsidR="0043182C" w:rsidRPr="0043182C">
        <w:rPr>
          <w:rFonts w:cs="Segoe UI"/>
        </w:rPr>
        <w:fldChar w:fldCharType="begin" w:fldLock="1"/>
      </w:r>
      <w:r w:rsidR="00D07E8B">
        <w:rPr>
          <w:rFonts w:cs="Segoe UI"/>
        </w:rPr>
        <w:instrText>ADDIN CSL_CITATION {"citationItems":[{"id":"ITEM-1","itemData":{"DOI":"10.2340/16501977-0865","ISSN":"1650-1977","author":[{"dropping-particle":"","family":"Meyer","given":"T","non-dropping-particle":"","parse-names":false,"suffix":""},{"dropping-particle":"","family":"Gutenbrunner","given":"C","non-dropping-particle":"","parse-names":false,"suffix":""},{"dropping-particle":"","family":"Bickenbach","given":"J","non-dropping-particle":"","parse-names":false,"suffix":""},{"dropping-particle":"","family":"Cieza","given":"A","non-dropping-particle":"","parse-names":false,"suffix":""},{"dropping-particle":"","family":"Melvin","given":"J","non-dropping-particle":"","parse-names":false,"suffix":""},{"dropping-particle":"","family":"Stucki","given":"G","non-dropping-particle":"","parse-names":false,"suffix":""}],"container-title":"Journal of Rehabilitation Medicine","id":"ITEM-1","issue":"9","issued":{"date-parts":[["2011"]]},"page":"765-769","title":"Towards a conceptual description of rehabilitation as a health strategy","type":"article-journal","volume":"43"},"uris":["http://www.mendeley.com/documents/?uuid=c312760e-3e96-336e-aa8b-3b9c07b94af7"]}],"mendeley":{"formattedCitation":"(Meyer et al., 2011)","manualFormatting":"(Meyer et al., 2011, p.768)","plainTextFormattedCitation":"(Meyer et al., 2011)","previouslyFormattedCitation":"(Meyer et al., 2011)"},"properties":{"noteIndex":0},"schema":"https://github.com/citation-style-language/schema/raw/master/csl-citation.json"}</w:instrText>
      </w:r>
      <w:r w:rsidR="0043182C" w:rsidRPr="0043182C">
        <w:rPr>
          <w:rFonts w:cs="Segoe UI"/>
        </w:rPr>
        <w:fldChar w:fldCharType="separate"/>
      </w:r>
      <w:r w:rsidR="0043182C" w:rsidRPr="0043182C">
        <w:rPr>
          <w:rFonts w:cs="Segoe UI"/>
          <w:noProof/>
        </w:rPr>
        <w:t>(Meyer et al., 2011, p.768)</w:t>
      </w:r>
      <w:r w:rsidR="0043182C" w:rsidRPr="0043182C">
        <w:rPr>
          <w:rFonts w:cs="Segoe UI"/>
        </w:rPr>
        <w:fldChar w:fldCharType="end"/>
      </w:r>
      <w:r w:rsidR="0043182C" w:rsidRPr="0043182C">
        <w:rPr>
          <w:rFonts w:cs="Segoe UI"/>
        </w:rPr>
        <w:t xml:space="preserve"> </w:t>
      </w:r>
      <w:r w:rsidR="005F5BDD" w:rsidRPr="0043182C">
        <w:rPr>
          <w:rFonts w:cs="Segoe UI"/>
        </w:rPr>
        <w:t xml:space="preserve">We will include studies that include </w:t>
      </w:r>
      <w:r w:rsidR="00B05D05" w:rsidRPr="0043182C">
        <w:rPr>
          <w:rFonts w:cs="Segoe UI"/>
        </w:rPr>
        <w:t xml:space="preserve">adults who are rehabilitation service users, their </w:t>
      </w:r>
      <w:r w:rsidR="005F5BDD" w:rsidRPr="0043182C">
        <w:rPr>
          <w:rFonts w:cs="Segoe UI"/>
        </w:rPr>
        <w:t>health professionals</w:t>
      </w:r>
      <w:r w:rsidR="00B05D05" w:rsidRPr="0043182C">
        <w:rPr>
          <w:rFonts w:cs="Segoe UI"/>
        </w:rPr>
        <w:t>, and their</w:t>
      </w:r>
      <w:r w:rsidR="005F5BDD" w:rsidRPr="0043182C">
        <w:rPr>
          <w:rFonts w:cs="Segoe UI"/>
        </w:rPr>
        <w:t xml:space="preserve"> family members, caregivers and supporters.</w:t>
      </w:r>
    </w:p>
    <w:p w14:paraId="559DC774" w14:textId="6BA0713F" w:rsidR="007F232A" w:rsidRPr="00AF53D3" w:rsidRDefault="007F232A" w:rsidP="00AF53D3">
      <w:pPr>
        <w:spacing w:after="0"/>
        <w:rPr>
          <w:rFonts w:cs="Segoe UI"/>
        </w:rPr>
      </w:pPr>
    </w:p>
    <w:p w14:paraId="329A3D4F" w14:textId="7D88050E" w:rsidR="007F232A" w:rsidRPr="00AF53D3" w:rsidRDefault="007F232A" w:rsidP="00AF53D3">
      <w:pPr>
        <w:spacing w:after="0"/>
        <w:rPr>
          <w:rFonts w:cs="Segoe UI"/>
          <w:u w:val="single"/>
        </w:rPr>
      </w:pPr>
      <w:r w:rsidRPr="00AF53D3">
        <w:rPr>
          <w:rFonts w:cs="Segoe UI"/>
          <w:u w:val="single"/>
        </w:rPr>
        <w:t>Types of</w:t>
      </w:r>
      <w:r w:rsidR="005F5BDD" w:rsidRPr="00AF53D3">
        <w:rPr>
          <w:rFonts w:cs="Segoe UI"/>
          <w:u w:val="single"/>
        </w:rPr>
        <w:t xml:space="preserve"> </w:t>
      </w:r>
      <w:r w:rsidRPr="00AF53D3">
        <w:rPr>
          <w:rFonts w:cs="Segoe UI"/>
          <w:u w:val="single"/>
        </w:rPr>
        <w:t>technology</w:t>
      </w:r>
    </w:p>
    <w:p w14:paraId="4659748A" w14:textId="3A15B587" w:rsidR="005F5BDD" w:rsidRPr="00AF53D3" w:rsidRDefault="007F232A" w:rsidP="00AF53D3">
      <w:pPr>
        <w:pStyle w:val="ListParagraph"/>
        <w:ind w:left="0"/>
        <w:rPr>
          <w:rFonts w:cs="Segoe UI"/>
        </w:rPr>
      </w:pPr>
      <w:r w:rsidRPr="00AF53D3">
        <w:rPr>
          <w:rFonts w:cs="Segoe UI"/>
        </w:rPr>
        <w:t xml:space="preserve">We will include both </w:t>
      </w:r>
      <w:r w:rsidR="005F5BDD" w:rsidRPr="00AF53D3">
        <w:rPr>
          <w:rFonts w:cs="Segoe UI"/>
        </w:rPr>
        <w:t xml:space="preserve">goal setting </w:t>
      </w:r>
      <w:r w:rsidRPr="00AF53D3">
        <w:rPr>
          <w:rFonts w:cs="Segoe UI"/>
        </w:rPr>
        <w:t>technology that has been designed specifically for rehabilitation services and</w:t>
      </w:r>
      <w:r w:rsidR="005F5BDD" w:rsidRPr="00AF53D3">
        <w:rPr>
          <w:rFonts w:cs="Segoe UI"/>
        </w:rPr>
        <w:t xml:space="preserve"> goal setting</w:t>
      </w:r>
      <w:r w:rsidRPr="00AF53D3">
        <w:rPr>
          <w:rFonts w:cs="Segoe UI"/>
        </w:rPr>
        <w:t xml:space="preserve"> technology </w:t>
      </w:r>
      <w:r w:rsidR="005F5BDD" w:rsidRPr="00AF53D3">
        <w:rPr>
          <w:rFonts w:cs="Segoe UI"/>
        </w:rPr>
        <w:t>designed for general use but applied to rehabilitation services.</w:t>
      </w:r>
      <w:r w:rsidRPr="00AF53D3">
        <w:rPr>
          <w:rFonts w:cs="Segoe UI"/>
        </w:rPr>
        <w:t xml:space="preserve"> </w:t>
      </w:r>
      <w:r w:rsidR="005F5BDD" w:rsidRPr="00AF53D3">
        <w:rPr>
          <w:rFonts w:cs="Segoe UI"/>
        </w:rPr>
        <w:t>For the purpose of this review we will inc</w:t>
      </w:r>
      <w:r w:rsidR="00A81002" w:rsidRPr="00AF53D3">
        <w:rPr>
          <w:rFonts w:cs="Segoe UI"/>
        </w:rPr>
        <w:t xml:space="preserve">lude the following types of technology: computer programmes, websites and other Internet-based services, and mobile apps (e.g. apps for smart phones and tablets) design to help people set rehabilitation goals.  For the purposes of this review will define </w:t>
      </w:r>
      <w:r w:rsidR="00560F10" w:rsidRPr="00AF53D3">
        <w:rPr>
          <w:rFonts w:cs="Segoe UI"/>
        </w:rPr>
        <w:t>a rehabilitation goal as</w:t>
      </w:r>
      <w:r w:rsidR="00B05D05" w:rsidRPr="00AF53D3">
        <w:rPr>
          <w:rFonts w:cs="Segoe UI"/>
        </w:rPr>
        <w:t>:</w:t>
      </w:r>
      <w:r w:rsidR="00560F10" w:rsidRPr="00AF53D3">
        <w:rPr>
          <w:rFonts w:cs="Segoe UI"/>
        </w:rPr>
        <w:t xml:space="preserve"> ‘A desired future state to be achieved by a person with a disability as a result of rehabilitation activities. Rehabilitation goals are actively selected, intentionally created, have purpose and are shared (where possible) by the people participating in the activities and interventions designed to address the consequence of acquired disability’ (Levack and Siegert, 2015, p. 11).  We will define goal setting as “the establishment or negotiation of r</w:t>
      </w:r>
      <w:r w:rsidR="00DD2117">
        <w:rPr>
          <w:rFonts w:cs="Segoe UI"/>
        </w:rPr>
        <w:t>ehabilitation goals’ (Levack &amp;</w:t>
      </w:r>
      <w:r w:rsidR="00560F10" w:rsidRPr="00AF53D3">
        <w:rPr>
          <w:rFonts w:cs="Segoe UI"/>
        </w:rPr>
        <w:t xml:space="preserve"> Siegert, 2015, p. 11).  </w:t>
      </w:r>
    </w:p>
    <w:p w14:paraId="4D9BE9B6" w14:textId="31FACB76" w:rsidR="00225933" w:rsidRPr="00AF53D3" w:rsidRDefault="00560F10" w:rsidP="00AF53D3">
      <w:pPr>
        <w:spacing w:after="0"/>
        <w:rPr>
          <w:rFonts w:cs="Segoe UI"/>
        </w:rPr>
      </w:pPr>
      <w:r w:rsidRPr="00AF53D3">
        <w:rPr>
          <w:rFonts w:cs="Segoe UI"/>
        </w:rPr>
        <w:t>We will exclude studies that investigate the development or application of technology that is primarily designed to aid communication (e.g. augmented and alternative communication)</w:t>
      </w:r>
      <w:r w:rsidR="00B05D05" w:rsidRPr="00AF53D3">
        <w:rPr>
          <w:rFonts w:cs="Segoe UI"/>
        </w:rPr>
        <w:t>, without being specifically designed for goal setting</w:t>
      </w:r>
      <w:r w:rsidRPr="00AF53D3">
        <w:rPr>
          <w:rFonts w:cs="Segoe UI"/>
        </w:rPr>
        <w:t>.  We will exclude studies that investigate the development or application of technology to measure performance against goals (e.g. pedometers to measure step count against a goal related to walking).</w:t>
      </w:r>
      <w:r w:rsidR="00B05D05" w:rsidRPr="00AF53D3">
        <w:rPr>
          <w:rFonts w:cs="Segoe UI"/>
        </w:rPr>
        <w:t xml:space="preserve">  We will review our interpretation of these criteria </w:t>
      </w:r>
      <w:r w:rsidR="00225933" w:rsidRPr="00AF53D3">
        <w:rPr>
          <w:rFonts w:cs="Segoe UI"/>
        </w:rPr>
        <w:t>once the number of potential articles has been determined, in accordance with the reflexive nature of scoping reviews.</w:t>
      </w:r>
      <w:r w:rsidR="001670AF" w:rsidRPr="00AF53D3">
        <w:rPr>
          <w:rFonts w:cs="Segoe UI"/>
        </w:rPr>
        <w:t xml:space="preserve"> </w:t>
      </w:r>
      <w:r w:rsidR="00C33802" w:rsidRPr="00AF53D3">
        <w:rPr>
          <w:rFonts w:cs="Segoe UI"/>
        </w:rPr>
        <w:fldChar w:fldCharType="begin" w:fldLock="1"/>
      </w:r>
      <w:r w:rsidR="00617976">
        <w:rPr>
          <w:rFonts w:cs="Segoe UI"/>
        </w:rPr>
        <w:instrText>ADDIN CSL_CITATION {"citationItems":[{"id":"ITEM-1","itemData":{"DOI":"10.1186/1471-2288-13-48","ISSN":"14712288","abstract":"Scoping studies are increasingly common for broadly searching the literature on a specific topic, yet researchers lack an agreed-upon definition of and framework for the methodology. In 2005, Arksey and O’Malley offered a methodological framework for conducting scoping studies. In their subsequent work, Levac et al. responded to Arksey and O’Malley’s call for advances to their framework. Our paper builds on this collective work to further enhance the methodology. This paper begins with a background on what constitutes a scoping study, followed by a discussion about four primary subjects: (1) the types of questions for which Arksey and O’Malley’s framework is most appropriate, (2) a contribution to the discussion aimed at enhancing the six steps of Arskey and O’Malley’s framework, (3) the strengths and challenges of our experience working with Arksey and O’Malley’s framework as a large, inter-professional team, and (4) lessons learned. Our goal in this paper is to add to the discussion encouraged by Arksey and O’Malley to further enhance this methodology. Performing a scoping study using Arksey and O’Malley’s framework was a valuable process for our research team even if how it was useful was unexpected. Based on our experience, we recommend researchers be aware of their expectations for how Arksey and O’Malley’s framework might be useful in relation to their research question, and remain flexible to clarify concepts and to revise the research question as the team becomes familiar with the literature. Questions portraying comparisons such as between interventions, programs, or approaches seem to be the most suitable to scoping studies. We also suggest assessing the quality of studies and conducting a trial of the method before fully embarking on the charting process in order to ensure consistency. The benefits of engaging a large, inter-professional team such as ours throughout every stage of Arksey and O’Malley’s framework far exceed the challenges and we recommend researchers consider the value of such a team. The strengths include breadth and depth of knowledge each team member brings to the study and time efficiencies. In our experience, the most significant challenges presented to our team were those related to consensus and resource limitations. Effective communication is key to the success of a large group. We propose that by clarifying the framework, the purposes of scoping studies are attainable and the definition is enriched.","author":[{"dropping-particle":"","family":"Daudt","given":"Helena M L","non-dropping-particle":"","parse-names":false,"suffix":""},{"dropping-particle":"","family":"Mossel","given":"Catherine","non-dropping-particle":"Van","parse-names":false,"suffix":""},{"dropping-particle":"","family":"Scott","given":"Samantha J.","non-dropping-particle":"","parse-names":false,"suffix":""}],"container-title":"BMC Medical Research Methodology","id":"ITEM-1","issue":"1","issued":{"date-parts":[["2013"]]},"page":"1-9","title":"Enhancing the scoping study methodology: A large, inter-professional team's experience with Arksey and O'Malley's framework","type":"article-journal","volume":"13"},"uris":["http://www.mendeley.com/documents/?uuid=f34c604b-14ff-4871-bb2b-823edbd2dfd9"]},{"id":"ITEM-2","itemData":{"DOI":"10.1080/1364557032000119616","ISSN":"13645579","abstract":"This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author":[{"dropping-particle":"","family":"Arksey","given":"Hilary","non-dropping-particle":"","parse-names":false,"suffix":""},{"dropping-particle":"","family":"O'Malley","given":"Lisa","non-dropping-particle":"","parse-names":false,"suffix":""}],"container-title":"International Journal of Social Research Methodology: Theory and Practice","id":"ITEM-2","issue":"1","issued":{"date-parts":[["2005"]]},"note":"This paper attempts to address the current gap in knowledge about scoping studies, to stimulate discussion about the merit of scoping studies and to give a start point to develop appropriate method for conducting scoping reviews. \nThey developed a framework that aims to clarify when a scoping study might be an appropriate method to adopt. \n  \nThe method adopted for identifying literature in a scoping study needs to achieve in-depth and broad results. Rather than being guided by a highly focussed research question that lends itself to searching for particular study designs (as might be the case in a systematic review), the scoping study method is guided by a requirement to identify all relevant literature regardless of study design. \n  \nThe framework they used and suggests to use is: \n  \nStage 1: identify the research question \nThe first thing to do is to define the parameters for the research (for example which particular mental illness is to consider, or which kind of technology to include). \nThe authors' recommendation is to maintain a broad approach to include as many relevant articles as possible and to lighten the bibliography once there is more clarity on what the purpose of the research is. \n  \nStage 2: Identifying Relevant Studies \nThe author suggests to use different sources to include as many relevant articles as possible to answer the research question in the most comprehensive way. Sources can be online database, journal, papers etc \n  \nStage 3: Study Selection \nIt is important first of all to set a deadline. Moreover, it will be interesting to add am appendix at the end of the bibliography mentioning any articles that have not been reviewed but which may be of interest to other researchers. \n  \nIt is important to define a terminology at the beginning of the scoping study to avoid irrelevant studies that don’t address the research question. \nTo do so first you need to download and have as many articles as possible, then when you are more familiar with the literature, you should elaborate the inclusion and exclusion criteria (as it is done for systematic reviews). \n  \nStage 4: Charting the Data \nThis method consists in extracting the variables that answer the research question. The variables will be a mixture of general information about the study and specific information relating for example to: \n·         Author(s), year of publication, study location \n·         Intervention type, and comparator (if any); duration of the intervention \n·         Study populations (carer group; care recipient group) \n·         Aims of the study \n·         Methodology \n·         Outcome measures \n·         Important results \n  \nStage 5: Collating, Summarizing and Reporting the Results \nThere are similarities with the systematic review. However, scoping review presents an overview of all materials. Moreover, scoping studies don’t present a view regarding the weight of evidence because they don’t assess their quality.  Consequently, they cannot determine whether particular studies provide robust or generalizable findings. \n  \nUse of tables and chart. \n  \nStage 6 optional : Framework Optional Stage: Consultation Exercise \n  \nStrengths of scoping reviews: \nThe scoping study can provide a rigorous and transparent method for mapping areas of research. In a relatively short space of time reviewers can illustrate the field of interest \nIn terms of the volume, nature and characteristics of the primary research. \n  \nLimitations: \n·         They don’t evaluate the quality of the evidence \n·         The data generated can be considerable (is breadth more important than depth?) \n·         They don’t provide a synthesis and a quality appraisal of the evidence (as done by the systematic review), but just a descriptive overview of the available research \n·         by not addressing issues of quality appraisal, the scoping study potentially has to deal with a greater range of study designs and methodologies \nCitation: “It would be wrong to view the scoping study method as an easy option simply because hard questions about quality appraisal and synthesis are avoided. Conducting a scoping study requires reviewers to have high degrees of analytic skill in order to develop frameworks through which large numbers of studies can be described.”","page":"19-32","title":"Scoping studies: Towards a methodological framework","type":"article-journal","volume":"8"},"uris":["http://www.mendeley.com/documents/?uuid=f1cfe139-d364-4ad6-aec8-2b2af0989767"]}],"mendeley":{"formattedCitation":"(Arksey &amp; O’Malley, 2005; Daudt, Van Mossel, &amp; Scott, 2013)","plainTextFormattedCitation":"(Arksey &amp; O’Malley, 2005; Daudt, Van Mossel, &amp; Scott, 2013)","previouslyFormattedCitation":"(Arksey &amp; O’Malley, 2005; Daudt, Van Mossel, &amp; Scott, 2013)"},"properties":{"noteIndex":0},"schema":"https://github.com/citation-style-language/schema/raw/master/csl-citation.json"}</w:instrText>
      </w:r>
      <w:r w:rsidR="00C33802" w:rsidRPr="00AF53D3">
        <w:rPr>
          <w:rFonts w:cs="Segoe UI"/>
        </w:rPr>
        <w:fldChar w:fldCharType="separate"/>
      </w:r>
      <w:r w:rsidR="00AF53D3" w:rsidRPr="00AF53D3">
        <w:rPr>
          <w:rFonts w:cs="Segoe UI"/>
          <w:noProof/>
        </w:rPr>
        <w:t>(Arksey &amp; O’Malley, 2005; Daudt</w:t>
      </w:r>
      <w:r w:rsidR="00DD2117">
        <w:rPr>
          <w:rFonts w:cs="Segoe UI"/>
          <w:noProof/>
        </w:rPr>
        <w:t xml:space="preserve"> et al.</w:t>
      </w:r>
      <w:r w:rsidR="00AF53D3" w:rsidRPr="00AF53D3">
        <w:rPr>
          <w:rFonts w:cs="Segoe UI"/>
          <w:noProof/>
        </w:rPr>
        <w:t>, 2013)</w:t>
      </w:r>
      <w:r w:rsidR="00C33802" w:rsidRPr="00AF53D3">
        <w:rPr>
          <w:rFonts w:cs="Segoe UI"/>
        </w:rPr>
        <w:fldChar w:fldCharType="end"/>
      </w:r>
    </w:p>
    <w:p w14:paraId="38EA1D02" w14:textId="0867A7C7" w:rsidR="00E866A3" w:rsidRPr="00AF53D3" w:rsidRDefault="00E866A3" w:rsidP="00AF53D3">
      <w:pPr>
        <w:spacing w:after="0"/>
        <w:rPr>
          <w:rFonts w:cs="Segoe UI"/>
        </w:rPr>
      </w:pPr>
    </w:p>
    <w:p w14:paraId="7161DCEE" w14:textId="5A0F8D29" w:rsidR="00225933" w:rsidRPr="00AF53D3" w:rsidRDefault="00B05D05" w:rsidP="00AF53D3">
      <w:pPr>
        <w:keepNext/>
        <w:spacing w:after="0"/>
        <w:rPr>
          <w:rFonts w:cs="Segoe UI"/>
          <w:bCs/>
        </w:rPr>
      </w:pPr>
      <w:r w:rsidRPr="00AF53D3">
        <w:rPr>
          <w:rFonts w:cs="Segoe UI"/>
          <w:b/>
        </w:rPr>
        <w:t>S</w:t>
      </w:r>
      <w:r w:rsidR="00E866A3" w:rsidRPr="00AF53D3">
        <w:rPr>
          <w:rFonts w:cs="Segoe UI"/>
          <w:b/>
        </w:rPr>
        <w:t>earch strategy</w:t>
      </w:r>
    </w:p>
    <w:p w14:paraId="03D674A1" w14:textId="102E2D64" w:rsidR="001670AF" w:rsidRPr="008A219B" w:rsidRDefault="00B05D05" w:rsidP="00AF53D3">
      <w:pPr>
        <w:spacing w:after="0"/>
        <w:rPr>
          <w:rFonts w:cs="Segoe UI"/>
          <w:shd w:val="clear" w:color="auto" w:fill="FFFFFF"/>
        </w:rPr>
      </w:pPr>
      <w:r w:rsidRPr="00AF53D3">
        <w:rPr>
          <w:rFonts w:cs="Segoe UI"/>
        </w:rPr>
        <w:t xml:space="preserve">We will search </w:t>
      </w:r>
      <w:r w:rsidR="00225933" w:rsidRPr="00AF53D3">
        <w:rPr>
          <w:rFonts w:cs="Segoe UI"/>
          <w:shd w:val="clear" w:color="auto" w:fill="FFFFFF"/>
        </w:rPr>
        <w:t xml:space="preserve">MEDLINE (via Ovid), CINAHL (via EBSCO), AMED, </w:t>
      </w:r>
      <w:r w:rsidR="004079DD" w:rsidRPr="00AF53D3">
        <w:rPr>
          <w:rFonts w:cs="Segoe UI"/>
          <w:shd w:val="clear" w:color="auto" w:fill="FFFFFF"/>
        </w:rPr>
        <w:t xml:space="preserve">and </w:t>
      </w:r>
      <w:r w:rsidR="00225933" w:rsidRPr="00AF53D3">
        <w:rPr>
          <w:rFonts w:cs="Segoe UI"/>
          <w:shd w:val="clear" w:color="auto" w:fill="FFFFFF"/>
        </w:rPr>
        <w:t>Scopus</w:t>
      </w:r>
      <w:r w:rsidR="004079DD" w:rsidRPr="00AF53D3">
        <w:rPr>
          <w:rFonts w:cs="Segoe UI"/>
          <w:shd w:val="clear" w:color="auto" w:fill="FFFFFF"/>
        </w:rPr>
        <w:t>, and will adapt our search strategy as appropriate for each database.</w:t>
      </w:r>
      <w:r w:rsidR="00950813" w:rsidRPr="00AF53D3">
        <w:rPr>
          <w:rFonts w:cs="Segoe UI"/>
          <w:shd w:val="clear" w:color="auto" w:fill="FFFFFF"/>
        </w:rPr>
        <w:t xml:space="preserve">  We will search ProQuest Dissertations and Theses database for </w:t>
      </w:r>
      <w:r w:rsidR="008A219B">
        <w:rPr>
          <w:rFonts w:cs="Segoe UI"/>
          <w:shd w:val="clear" w:color="auto" w:fill="FFFFFF"/>
        </w:rPr>
        <w:t xml:space="preserve">the </w:t>
      </w:r>
      <w:r w:rsidR="00950813" w:rsidRPr="00AF53D3">
        <w:rPr>
          <w:rFonts w:cs="Segoe UI"/>
          <w:shd w:val="clear" w:color="auto" w:fill="FFFFFF"/>
        </w:rPr>
        <w:t xml:space="preserve">grey literature. We will search </w:t>
      </w:r>
      <w:r w:rsidR="008A219B">
        <w:rPr>
          <w:rFonts w:cs="Segoe UI"/>
          <w:shd w:val="clear" w:color="auto" w:fill="FFFFFF"/>
        </w:rPr>
        <w:t xml:space="preserve">in </w:t>
      </w:r>
      <w:r w:rsidR="00950813" w:rsidRPr="00AF53D3">
        <w:rPr>
          <w:rFonts w:cs="Segoe UI"/>
          <w:shd w:val="clear" w:color="auto" w:fill="FFFFFF"/>
        </w:rPr>
        <w:t>these databases their inception to the date of the search.  To develop the search strategy for each database we drew on</w:t>
      </w:r>
      <w:r w:rsidR="008A219B">
        <w:rPr>
          <w:rFonts w:cs="Segoe UI"/>
          <w:shd w:val="clear" w:color="auto" w:fill="FFFFFF"/>
        </w:rPr>
        <w:t xml:space="preserve"> previous publications on the area of rehabilitation, goal setting and mobile technology and we also consulted the librarian of the University of Otago to define the search strategy.</w:t>
      </w:r>
      <w:r w:rsidR="00950813" w:rsidRPr="00AF53D3">
        <w:rPr>
          <w:rFonts w:cs="Segoe UI"/>
          <w:shd w:val="clear" w:color="auto" w:fill="FFFFFF"/>
        </w:rPr>
        <w:t xml:space="preserve"> </w:t>
      </w:r>
      <w:r w:rsidR="005E3DAA" w:rsidRPr="00AF53D3">
        <w:rPr>
          <w:rFonts w:cs="Segoe UI"/>
          <w:shd w:val="clear" w:color="auto" w:fill="FFFFFF"/>
        </w:rPr>
        <w:t xml:space="preserve">Appendix </w:t>
      </w:r>
      <w:r w:rsidR="008A219B">
        <w:rPr>
          <w:rFonts w:cs="Segoe UI"/>
          <w:shd w:val="clear" w:color="auto" w:fill="FFFFFF"/>
        </w:rPr>
        <w:t xml:space="preserve">2 </w:t>
      </w:r>
      <w:r w:rsidR="008A219B" w:rsidRPr="00AF53D3">
        <w:rPr>
          <w:rFonts w:cs="Segoe UI"/>
          <w:shd w:val="clear" w:color="auto" w:fill="FFFFFF"/>
        </w:rPr>
        <w:t>presents</w:t>
      </w:r>
      <w:r w:rsidR="00950813" w:rsidRPr="00AF53D3">
        <w:rPr>
          <w:rFonts w:cs="Segoe UI"/>
          <w:shd w:val="clear" w:color="auto" w:fill="FFFFFF"/>
        </w:rPr>
        <w:t xml:space="preserve"> the complete</w:t>
      </w:r>
      <w:r w:rsidR="003279D4" w:rsidRPr="00AF53D3">
        <w:rPr>
          <w:rFonts w:cs="Segoe UI"/>
          <w:shd w:val="clear" w:color="auto" w:fill="FFFFFF"/>
        </w:rPr>
        <w:t xml:space="preserve"> search strategies</w:t>
      </w:r>
      <w:r w:rsidR="00950813" w:rsidRPr="00AF53D3">
        <w:rPr>
          <w:rFonts w:cs="Segoe UI"/>
          <w:shd w:val="clear" w:color="auto" w:fill="FFFFFF"/>
        </w:rPr>
        <w:t xml:space="preserve"> for each database.  In addition to electronic database search, we will search the reference lists of all included studies by hand.</w:t>
      </w:r>
    </w:p>
    <w:p w14:paraId="1B95CD9F" w14:textId="77777777" w:rsidR="00E22E5B" w:rsidRPr="00AF53D3" w:rsidRDefault="00E22E5B" w:rsidP="00AF53D3">
      <w:pPr>
        <w:spacing w:after="0"/>
        <w:rPr>
          <w:rFonts w:cs="Segoe UI"/>
          <w:shd w:val="clear" w:color="auto" w:fill="FFFFFF"/>
        </w:rPr>
      </w:pPr>
    </w:p>
    <w:p w14:paraId="78056633" w14:textId="2DA2B253" w:rsidR="00950813" w:rsidRPr="00AF53D3" w:rsidRDefault="00950813" w:rsidP="00AF53D3">
      <w:pPr>
        <w:spacing w:after="0"/>
        <w:rPr>
          <w:rFonts w:cs="Segoe UI"/>
          <w:b/>
          <w:bCs/>
        </w:rPr>
      </w:pPr>
      <w:r w:rsidRPr="00AF53D3">
        <w:rPr>
          <w:rFonts w:cs="Segoe UI"/>
          <w:b/>
          <w:bCs/>
        </w:rPr>
        <w:t>Data collection and analysis</w:t>
      </w:r>
    </w:p>
    <w:p w14:paraId="559FDD36" w14:textId="65F778C8" w:rsidR="00950813" w:rsidRPr="00AF53D3" w:rsidRDefault="00950813" w:rsidP="00AF53D3">
      <w:pPr>
        <w:spacing w:after="0"/>
        <w:rPr>
          <w:rFonts w:cs="Segoe UI"/>
          <w:bCs/>
          <w:u w:val="single"/>
        </w:rPr>
      </w:pPr>
      <w:r w:rsidRPr="00AF53D3">
        <w:rPr>
          <w:rFonts w:cs="Segoe UI"/>
          <w:bCs/>
          <w:u w:val="single"/>
        </w:rPr>
        <w:t>Selection of studies</w:t>
      </w:r>
    </w:p>
    <w:p w14:paraId="3471E68B" w14:textId="36B48F44" w:rsidR="00950813" w:rsidRPr="00AF53D3" w:rsidRDefault="00950813" w:rsidP="00AF53D3">
      <w:pPr>
        <w:spacing w:after="0"/>
        <w:rPr>
          <w:rFonts w:cs="Segoe UI"/>
          <w:bCs/>
        </w:rPr>
      </w:pPr>
      <w:r w:rsidRPr="00AF53D3">
        <w:rPr>
          <w:rFonts w:cs="Segoe UI"/>
          <w:bCs/>
        </w:rPr>
        <w:t>Two review authors will independently screen the titles and abstracts of each of the potential studies we identify from the search, and categorise them as either ‘retrieve’ (eligible or potentially eligible/unclear) or ‘do not retrieve’. We will retrieve the full-text study reports/publications and two review authors will independently screen the full-text and identify studies for inclusion, identifying and recording reasons for exclusion of the ineligible studies.  We will use Rayyan to manage the selection of included studies. We will resolve any disagreement through discussion or, if required, will consult a third review author. We will record the selection process in sufficient detail to complete a PRISMA flow diagram.</w:t>
      </w:r>
      <w:r w:rsidR="00DD2117">
        <w:rPr>
          <w:rFonts w:cs="Segoe UI"/>
          <w:bCs/>
        </w:rPr>
        <w:t xml:space="preserve"> (Appendix 3)</w:t>
      </w:r>
    </w:p>
    <w:p w14:paraId="48515C10" w14:textId="77777777" w:rsidR="00950813" w:rsidRPr="00AF53D3" w:rsidRDefault="00950813" w:rsidP="00AF53D3">
      <w:pPr>
        <w:spacing w:after="0"/>
        <w:rPr>
          <w:rFonts w:cs="Segoe UI"/>
          <w:bCs/>
          <w:highlight w:val="yellow"/>
        </w:rPr>
      </w:pPr>
    </w:p>
    <w:p w14:paraId="4B51E359" w14:textId="6AD7DCBF" w:rsidR="000E2A11" w:rsidRPr="00AF53D3" w:rsidRDefault="00B072E4" w:rsidP="00AF53D3">
      <w:pPr>
        <w:spacing w:after="0"/>
        <w:rPr>
          <w:rFonts w:cs="Segoe UI"/>
          <w:bCs/>
          <w:u w:val="single"/>
        </w:rPr>
      </w:pPr>
      <w:r w:rsidRPr="00AF53D3">
        <w:rPr>
          <w:rFonts w:cs="Segoe UI"/>
          <w:bCs/>
          <w:u w:val="single"/>
        </w:rPr>
        <w:t>Data extraction</w:t>
      </w:r>
    </w:p>
    <w:p w14:paraId="1E9753FD" w14:textId="5C14FF61" w:rsidR="00B072E4" w:rsidRPr="00AF53D3" w:rsidRDefault="00225933" w:rsidP="00AF53D3">
      <w:pPr>
        <w:autoSpaceDE w:val="0"/>
        <w:autoSpaceDN w:val="0"/>
        <w:adjustRightInd w:val="0"/>
        <w:spacing w:after="0"/>
        <w:rPr>
          <w:rFonts w:cs="Segoe UI"/>
        </w:rPr>
      </w:pPr>
      <w:r w:rsidRPr="00AF53D3">
        <w:rPr>
          <w:rFonts w:cs="Segoe UI"/>
        </w:rPr>
        <w:t xml:space="preserve">As detailed by the Arksey and O’Malley framework, </w:t>
      </w:r>
      <w:r w:rsidR="00B072E4" w:rsidRPr="00AF53D3">
        <w:rPr>
          <w:rFonts w:cs="Segoe UI"/>
        </w:rPr>
        <w:t xml:space="preserve">the extraction and </w:t>
      </w:r>
      <w:r w:rsidRPr="00AF53D3">
        <w:rPr>
          <w:rFonts w:cs="Segoe UI"/>
        </w:rPr>
        <w:t>charting the data will be an iterative process</w:t>
      </w:r>
      <w:r w:rsidR="005E3DAA" w:rsidRPr="00AF53D3">
        <w:rPr>
          <w:rFonts w:cs="Segoe UI"/>
        </w:rPr>
        <w:t>, with initial analysis being used to influence decisions regarding future data extraction</w:t>
      </w:r>
      <w:r w:rsidRPr="00AF53D3">
        <w:rPr>
          <w:rFonts w:cs="Segoe UI"/>
        </w:rPr>
        <w:t>.</w:t>
      </w:r>
      <w:r w:rsidR="005E3DAA" w:rsidRPr="00AF53D3">
        <w:rPr>
          <w:rFonts w:cs="Segoe UI"/>
        </w:rPr>
        <w:t xml:space="preserve"> To begin with we will extract data on the characteristics of the included studies: a</w:t>
      </w:r>
      <w:r w:rsidRPr="00AF53D3">
        <w:rPr>
          <w:rFonts w:cs="Segoe UI"/>
        </w:rPr>
        <w:t>uthor(s), year of publication, study location; intervention type; duration of the intervention; study populations; aims of the study; methodology used; outcome</w:t>
      </w:r>
      <w:r w:rsidR="005E3DAA" w:rsidRPr="00AF53D3">
        <w:rPr>
          <w:rFonts w:cs="Segoe UI"/>
        </w:rPr>
        <w:t>s</w:t>
      </w:r>
      <w:r w:rsidRPr="00AF53D3">
        <w:rPr>
          <w:rFonts w:cs="Segoe UI"/>
        </w:rPr>
        <w:t xml:space="preserve"> </w:t>
      </w:r>
      <w:r w:rsidR="005E3DAA" w:rsidRPr="00AF53D3">
        <w:rPr>
          <w:rFonts w:cs="Segoe UI"/>
        </w:rPr>
        <w:t>collected</w:t>
      </w:r>
      <w:r w:rsidRPr="00AF53D3">
        <w:rPr>
          <w:rFonts w:cs="Segoe UI"/>
        </w:rPr>
        <w:t xml:space="preserve">. </w:t>
      </w:r>
    </w:p>
    <w:p w14:paraId="2C761E06" w14:textId="77777777" w:rsidR="00B072E4" w:rsidRPr="00AF53D3" w:rsidRDefault="00B072E4" w:rsidP="00AF53D3">
      <w:pPr>
        <w:autoSpaceDE w:val="0"/>
        <w:autoSpaceDN w:val="0"/>
        <w:adjustRightInd w:val="0"/>
        <w:spacing w:after="0"/>
        <w:rPr>
          <w:rFonts w:cs="Segoe UI"/>
        </w:rPr>
      </w:pPr>
    </w:p>
    <w:p w14:paraId="1EFEECB8" w14:textId="77777777" w:rsidR="00B072E4" w:rsidRPr="00AF53D3" w:rsidRDefault="00B072E4" w:rsidP="00AF53D3">
      <w:pPr>
        <w:autoSpaceDE w:val="0"/>
        <w:autoSpaceDN w:val="0"/>
        <w:adjustRightInd w:val="0"/>
        <w:spacing w:after="0"/>
        <w:rPr>
          <w:rFonts w:cs="Segoe UI"/>
        </w:rPr>
      </w:pPr>
      <w:r w:rsidRPr="00AF53D3">
        <w:rPr>
          <w:rFonts w:cs="Segoe UI"/>
        </w:rPr>
        <w:t>Where studies report on outcomes, we will extract the following as primary outcomes:</w:t>
      </w:r>
    </w:p>
    <w:p w14:paraId="34CC1919" w14:textId="77777777" w:rsidR="00B072E4" w:rsidRPr="00AF53D3" w:rsidRDefault="00B072E4" w:rsidP="00AF53D3">
      <w:pPr>
        <w:pStyle w:val="ListParagraph"/>
        <w:numPr>
          <w:ilvl w:val="0"/>
          <w:numId w:val="8"/>
        </w:numPr>
        <w:autoSpaceDE w:val="0"/>
        <w:autoSpaceDN w:val="0"/>
        <w:adjustRightInd w:val="0"/>
        <w:spacing w:after="0"/>
        <w:rPr>
          <w:rFonts w:cs="Segoe UI"/>
        </w:rPr>
      </w:pPr>
      <w:r w:rsidRPr="00AF53D3">
        <w:rPr>
          <w:rFonts w:cs="Segoe UI"/>
        </w:rPr>
        <w:t>Participation outcomes as defined by the ICF (WHO 2001a), e.g. work, community integration, social relationships.</w:t>
      </w:r>
    </w:p>
    <w:p w14:paraId="14EBAE26" w14:textId="77777777" w:rsidR="00B072E4" w:rsidRPr="00AF53D3" w:rsidRDefault="00B072E4" w:rsidP="00AF53D3">
      <w:pPr>
        <w:pStyle w:val="ListParagraph"/>
        <w:numPr>
          <w:ilvl w:val="0"/>
          <w:numId w:val="8"/>
        </w:numPr>
        <w:autoSpaceDE w:val="0"/>
        <w:autoSpaceDN w:val="0"/>
        <w:adjustRightInd w:val="0"/>
        <w:spacing w:after="0"/>
        <w:rPr>
          <w:rFonts w:cs="Segoe UI"/>
        </w:rPr>
      </w:pPr>
      <w:r w:rsidRPr="00AF53D3">
        <w:rPr>
          <w:rFonts w:cs="Segoe UI"/>
        </w:rPr>
        <w:t>Activity outcomes as defined by the ICF (WHO 2001a), e.g. activities of daily living, mobility.</w:t>
      </w:r>
    </w:p>
    <w:p w14:paraId="30ACBD66" w14:textId="77777777" w:rsidR="00B072E4" w:rsidRPr="00AF53D3" w:rsidRDefault="00B072E4" w:rsidP="00AF53D3">
      <w:pPr>
        <w:autoSpaceDE w:val="0"/>
        <w:autoSpaceDN w:val="0"/>
        <w:adjustRightInd w:val="0"/>
        <w:spacing w:after="0"/>
        <w:rPr>
          <w:rFonts w:cs="Segoe UI"/>
        </w:rPr>
      </w:pPr>
      <w:r w:rsidRPr="00AF53D3">
        <w:rPr>
          <w:rFonts w:cs="Segoe UI"/>
        </w:rPr>
        <w:t>We will extract the following as secondary outcomes of interest:</w:t>
      </w:r>
    </w:p>
    <w:p w14:paraId="3FA30F5E" w14:textId="77777777" w:rsidR="00B072E4" w:rsidRPr="00AF53D3" w:rsidRDefault="00B072E4" w:rsidP="00AF53D3">
      <w:pPr>
        <w:pStyle w:val="ListParagraph"/>
        <w:numPr>
          <w:ilvl w:val="0"/>
          <w:numId w:val="8"/>
        </w:numPr>
        <w:autoSpaceDE w:val="0"/>
        <w:autoSpaceDN w:val="0"/>
        <w:adjustRightInd w:val="0"/>
        <w:spacing w:after="0"/>
        <w:rPr>
          <w:rFonts w:cs="Segoe UI"/>
        </w:rPr>
      </w:pPr>
      <w:r w:rsidRPr="00AF53D3">
        <w:rPr>
          <w:rFonts w:cs="Segoe UI"/>
        </w:rPr>
        <w:t>Adverse outcomes, e.g. complications, morbidity, mortality, readmission rate.</w:t>
      </w:r>
    </w:p>
    <w:p w14:paraId="46081E9B" w14:textId="6DCF3D34" w:rsidR="00B072E4" w:rsidRPr="00AF53D3" w:rsidRDefault="00B072E4" w:rsidP="00AF53D3">
      <w:pPr>
        <w:pStyle w:val="ListParagraph"/>
        <w:numPr>
          <w:ilvl w:val="0"/>
          <w:numId w:val="8"/>
        </w:numPr>
        <w:autoSpaceDE w:val="0"/>
        <w:autoSpaceDN w:val="0"/>
        <w:adjustRightInd w:val="0"/>
        <w:spacing w:after="0"/>
        <w:rPr>
          <w:rFonts w:cs="Segoe UI"/>
        </w:rPr>
      </w:pPr>
      <w:r w:rsidRPr="00AF53D3">
        <w:rPr>
          <w:rFonts w:cs="Segoe UI"/>
        </w:rPr>
        <w:t>Quality of life</w:t>
      </w:r>
    </w:p>
    <w:p w14:paraId="003B5EAD" w14:textId="3D141220" w:rsidR="00B072E4" w:rsidRPr="00AF53D3" w:rsidRDefault="00B072E4" w:rsidP="00AF53D3">
      <w:pPr>
        <w:pStyle w:val="ListParagraph"/>
        <w:numPr>
          <w:ilvl w:val="0"/>
          <w:numId w:val="8"/>
        </w:numPr>
        <w:autoSpaceDE w:val="0"/>
        <w:autoSpaceDN w:val="0"/>
        <w:adjustRightInd w:val="0"/>
        <w:spacing w:after="0"/>
        <w:rPr>
          <w:rFonts w:cs="Segoe UI"/>
        </w:rPr>
      </w:pPr>
      <w:r w:rsidRPr="00AF53D3">
        <w:rPr>
          <w:rFonts w:cs="Segoe UI"/>
        </w:rPr>
        <w:t>Outcomes at the level of body structure and function as defined by the ICF (WHO 2001a).</w:t>
      </w:r>
    </w:p>
    <w:p w14:paraId="12DB96DB" w14:textId="723F04A3" w:rsidR="00B072E4" w:rsidRPr="00AF53D3" w:rsidRDefault="00B072E4" w:rsidP="00AF53D3">
      <w:pPr>
        <w:pStyle w:val="ListParagraph"/>
        <w:numPr>
          <w:ilvl w:val="0"/>
          <w:numId w:val="8"/>
        </w:numPr>
        <w:autoSpaceDE w:val="0"/>
        <w:autoSpaceDN w:val="0"/>
        <w:adjustRightInd w:val="0"/>
        <w:spacing w:after="0"/>
        <w:rPr>
          <w:rFonts w:cs="Segoe UI"/>
        </w:rPr>
      </w:pPr>
      <w:r w:rsidRPr="00AF53D3">
        <w:rPr>
          <w:rFonts w:cs="Segoe UI"/>
        </w:rPr>
        <w:t>Patient motivation or engagement in rehabilitation</w:t>
      </w:r>
    </w:p>
    <w:p w14:paraId="76A1DAE5" w14:textId="61178755" w:rsidR="00B072E4" w:rsidRPr="00AF53D3" w:rsidRDefault="00B072E4" w:rsidP="00AF53D3">
      <w:pPr>
        <w:pStyle w:val="ListParagraph"/>
        <w:numPr>
          <w:ilvl w:val="0"/>
          <w:numId w:val="8"/>
        </w:numPr>
        <w:autoSpaceDE w:val="0"/>
        <w:autoSpaceDN w:val="0"/>
        <w:adjustRightInd w:val="0"/>
        <w:spacing w:after="0"/>
        <w:rPr>
          <w:rFonts w:cs="Segoe UI"/>
        </w:rPr>
      </w:pPr>
      <w:r w:rsidRPr="00AF53D3">
        <w:rPr>
          <w:rFonts w:cs="Segoe UI"/>
        </w:rPr>
        <w:t>Satisfaction with the goal setting or rehabilitation process (from the perspective of any patients, clinicians, family members/carers/supporters).</w:t>
      </w:r>
    </w:p>
    <w:p w14:paraId="53FF9DC7" w14:textId="252FCC5E" w:rsidR="00B072E4" w:rsidRPr="00AF53D3" w:rsidRDefault="00B072E4" w:rsidP="00AF53D3">
      <w:pPr>
        <w:pStyle w:val="ListParagraph"/>
        <w:numPr>
          <w:ilvl w:val="0"/>
          <w:numId w:val="8"/>
        </w:numPr>
        <w:autoSpaceDE w:val="0"/>
        <w:autoSpaceDN w:val="0"/>
        <w:adjustRightInd w:val="0"/>
        <w:spacing w:after="0"/>
        <w:rPr>
          <w:rFonts w:cs="Segoe UI"/>
        </w:rPr>
      </w:pPr>
      <w:r w:rsidRPr="00AF53D3">
        <w:rPr>
          <w:rFonts w:cs="Segoe UI"/>
        </w:rPr>
        <w:t>Patient or family/carers/supporter engagement in the rehabilitation process.</w:t>
      </w:r>
    </w:p>
    <w:p w14:paraId="7DAC2171" w14:textId="77777777" w:rsidR="00B072E4" w:rsidRPr="00AF53D3" w:rsidRDefault="00B072E4" w:rsidP="00AF53D3">
      <w:pPr>
        <w:autoSpaceDE w:val="0"/>
        <w:autoSpaceDN w:val="0"/>
        <w:adjustRightInd w:val="0"/>
        <w:spacing w:after="0"/>
        <w:rPr>
          <w:rFonts w:cs="Segoe UI"/>
          <w:color w:val="000000"/>
          <w:highlight w:val="yellow"/>
          <w:shd w:val="clear" w:color="auto" w:fill="FFFFFF"/>
        </w:rPr>
      </w:pPr>
    </w:p>
    <w:p w14:paraId="4DD6FBDB" w14:textId="6C4A464B" w:rsidR="00B072E4" w:rsidRPr="00AF53D3" w:rsidRDefault="00B072E4" w:rsidP="00AF53D3">
      <w:pPr>
        <w:autoSpaceDE w:val="0"/>
        <w:autoSpaceDN w:val="0"/>
        <w:adjustRightInd w:val="0"/>
        <w:spacing w:after="0"/>
        <w:rPr>
          <w:rFonts w:cs="Segoe UI"/>
          <w:color w:val="000000"/>
          <w:shd w:val="clear" w:color="auto" w:fill="FFFFFF"/>
        </w:rPr>
      </w:pPr>
      <w:r w:rsidRPr="00AF53D3">
        <w:rPr>
          <w:rFonts w:cs="Segoe UI"/>
          <w:color w:val="000000"/>
          <w:shd w:val="clear" w:color="auto" w:fill="FFFFFF"/>
        </w:rPr>
        <w:t>For the purpose of this review, we will consider “engagement” to be “a co-constructed process and a patient state. It incorporates process of gradually connecting with each other and/or a therapeutic program, which enables the individual to become an active, committed and invested collaborator in healthcare.”</w:t>
      </w:r>
      <w:r w:rsidR="00D07E8B">
        <w:rPr>
          <w:rFonts w:cs="Segoe UI"/>
          <w:color w:val="000000"/>
          <w:shd w:val="clear" w:color="auto" w:fill="FFFFFF"/>
        </w:rPr>
        <w:t xml:space="preserve"> </w:t>
      </w:r>
      <w:r w:rsidR="00D07E8B">
        <w:rPr>
          <w:rFonts w:cs="Segoe UI"/>
          <w:color w:val="000000"/>
          <w:shd w:val="clear" w:color="auto" w:fill="FFFFFF"/>
        </w:rPr>
        <w:fldChar w:fldCharType="begin" w:fldLock="1"/>
      </w:r>
      <w:r w:rsidR="00220B86">
        <w:rPr>
          <w:rFonts w:cs="Segoe UI"/>
          <w:color w:val="000000"/>
          <w:shd w:val="clear" w:color="auto" w:fill="FFFFFF"/>
        </w:rPr>
        <w:instrText>ADDIN CSL_CITATION {"citationItems":[{"id":"ITEM-1","itemData":{"DOI":"10.3109/09638288.2014.933899","ISSN":"14645165","abstract":"© 2014 Informa UK Ltd. All rights reserved: reproduction in whole or part not permitted. Purpose: This review sought to develop an understanding of how engagement in healthcare has been conceptualized in the literature in order to inform future clinical practice and research in rehabilitation. A secondary purpose was to propose a working definition of engagement. Methods: EBSCO and SCOPUS databases and reference lists were searched for papers that sought to understand or describe the concept of engagement in healthcare or reported the development of a measure of engagement in healthcare. We drew on a Pragmatic Utility approach to concept analysis. Results: Thirty-one articles met the criteria and were included in the review. Engagement appeared to be conceptualized in two inter-connected ways: as a gradual process of connection between the healthcare provider and patient; and as an internal state, which may be accompanied by observable behaviors indicating engagement. Conclusion: Our review suggests engagement to be multi-dimensional, comprising both a co-constructed process and a patient state. While engagement is commonly considered a patient behavior, the review findings suggest clinicians play a pivotal role in patient engagement. This review challenges some understandings of engagement and how we work with patients and highlights conceptual limitations of some measures.Implications for RehabilitationEngag ement appears to be a multi-dimensional construct, comprising both a co-constructed process and a patient state.Conceptualizing engagement as a co-constructed process may help clinicians be more aware of their role in patient engagement and sees the responsibility to engage shift from the patient to the therapeutic dyad.Challenges in engagement may be a prompt to reflect on how the clinician is working and whether different ways of working may be beneficial.","author":[{"dropping-particle":"","family":"Bright","given":"Felicity A.S. FAS","non-dropping-particle":"","parse-names":false,"suffix":""},{"dropping-particle":"","family":"Kayes","given":"NM Nicola M.","non-dropping-particle":"","parse-names":false,"suffix":""},{"dropping-particle":"","family":"Worrall","given":"Linda","non-dropping-particle":"","parse-names":false,"suffix":""},{"dropping-particle":"","family":"McPherson","given":"Kathryn M.","non-dropping-particle":"","parse-names":false,"suffix":""},{"dropping-particle":"","family":"Rehabilitation","given":"L Worrall - … and","non-dropping-particle":"","parse-names":false,"suffix":""},{"dropping-particle":"","family":"2015","given":"Undefined","non-dropping-particle":"","parse-names":false,"suffix":""}],"container-title":"Disability and Rehabilitation","id":"ITEM-1","issue":"8","issued":{"date-parts":[["2015"]]},"page":"643-654","title":"A conceptual review of engagement in healthcare and rehabilitation","type":"article-journal","volume":"37"},"uris":["http://www.mendeley.com/documents/?uuid=e01b005a-3286-4ca2-93a9-404e0f586310"]}],"mendeley":{"formattedCitation":"(Bright et al., 2015)","manualFormatting":"(Bright et al., 2015, p.650)","plainTextFormattedCitation":"(Bright et al., 2015)","previouslyFormattedCitation":"(Bright et al., 2015)"},"properties":{"noteIndex":0},"schema":"https://github.com/citation-style-language/schema/raw/master/csl-citation.json"}</w:instrText>
      </w:r>
      <w:r w:rsidR="00D07E8B">
        <w:rPr>
          <w:rFonts w:cs="Segoe UI"/>
          <w:color w:val="000000"/>
          <w:shd w:val="clear" w:color="auto" w:fill="FFFFFF"/>
        </w:rPr>
        <w:fldChar w:fldCharType="separate"/>
      </w:r>
      <w:r w:rsidR="00D07E8B" w:rsidRPr="00D07E8B">
        <w:rPr>
          <w:rFonts w:cs="Segoe UI"/>
          <w:noProof/>
          <w:color w:val="000000"/>
          <w:shd w:val="clear" w:color="auto" w:fill="FFFFFF"/>
        </w:rPr>
        <w:t>(Bright et al., 2015</w:t>
      </w:r>
      <w:r w:rsidR="00D07E8B">
        <w:rPr>
          <w:rFonts w:cs="Segoe UI"/>
          <w:noProof/>
          <w:color w:val="000000"/>
          <w:shd w:val="clear" w:color="auto" w:fill="FFFFFF"/>
        </w:rPr>
        <w:t>, p.650</w:t>
      </w:r>
      <w:r w:rsidR="00D07E8B" w:rsidRPr="00D07E8B">
        <w:rPr>
          <w:rFonts w:cs="Segoe UI"/>
          <w:noProof/>
          <w:color w:val="000000"/>
          <w:shd w:val="clear" w:color="auto" w:fill="FFFFFF"/>
        </w:rPr>
        <w:t>)</w:t>
      </w:r>
      <w:r w:rsidR="00D07E8B">
        <w:rPr>
          <w:rFonts w:cs="Segoe UI"/>
          <w:color w:val="000000"/>
          <w:shd w:val="clear" w:color="auto" w:fill="FFFFFF"/>
        </w:rPr>
        <w:fldChar w:fldCharType="end"/>
      </w:r>
      <w:r w:rsidRPr="00AF53D3">
        <w:rPr>
          <w:rFonts w:cs="Segoe UI"/>
          <w:color w:val="000000"/>
          <w:shd w:val="clear" w:color="auto" w:fill="FFFFFF"/>
        </w:rPr>
        <w:t xml:space="preserve"> We will consider measures of motivation, effort in rehabilitation, or adherence to be tools for evaluating components of engagement.</w:t>
      </w:r>
    </w:p>
    <w:p w14:paraId="5CFF7D41" w14:textId="77777777" w:rsidR="00B072E4" w:rsidRPr="00AF53D3" w:rsidRDefault="00B072E4" w:rsidP="00AF53D3">
      <w:pPr>
        <w:autoSpaceDE w:val="0"/>
        <w:autoSpaceDN w:val="0"/>
        <w:adjustRightInd w:val="0"/>
        <w:spacing w:after="0"/>
        <w:rPr>
          <w:rFonts w:cs="Segoe UI"/>
        </w:rPr>
      </w:pPr>
    </w:p>
    <w:p w14:paraId="5D444FEC" w14:textId="77777777" w:rsidR="00B072E4" w:rsidRPr="00AF53D3" w:rsidRDefault="00B072E4" w:rsidP="00AF53D3">
      <w:pPr>
        <w:autoSpaceDE w:val="0"/>
        <w:autoSpaceDN w:val="0"/>
        <w:adjustRightInd w:val="0"/>
        <w:spacing w:after="0"/>
        <w:rPr>
          <w:rFonts w:cs="Segoe UI"/>
          <w:u w:val="single"/>
        </w:rPr>
      </w:pPr>
      <w:r w:rsidRPr="00AF53D3">
        <w:rPr>
          <w:rFonts w:cs="Segoe UI"/>
          <w:u w:val="single"/>
        </w:rPr>
        <w:t>Data charting</w:t>
      </w:r>
    </w:p>
    <w:p w14:paraId="2D3ACF4A" w14:textId="03932145" w:rsidR="00225933" w:rsidRPr="00AF53D3" w:rsidRDefault="00B072E4" w:rsidP="00AF53D3">
      <w:pPr>
        <w:autoSpaceDE w:val="0"/>
        <w:autoSpaceDN w:val="0"/>
        <w:adjustRightInd w:val="0"/>
        <w:spacing w:after="0"/>
        <w:rPr>
          <w:rFonts w:cs="Segoe UI"/>
        </w:rPr>
      </w:pPr>
      <w:r w:rsidRPr="00AF53D3">
        <w:rPr>
          <w:rFonts w:cs="Segoe UI"/>
        </w:rPr>
        <w:t xml:space="preserve">Data charting will be developed concurrently with data extraction.  We will organize and </w:t>
      </w:r>
      <w:r w:rsidR="009E3F2A">
        <w:rPr>
          <w:rFonts w:cs="Segoe UI"/>
        </w:rPr>
        <w:t>gather</w:t>
      </w:r>
      <w:r w:rsidRPr="00AF53D3">
        <w:rPr>
          <w:rFonts w:cs="Segoe UI"/>
        </w:rPr>
        <w:t xml:space="preserve"> the information we collect into table for better communication and interpretation.  We will summary the main issues or concepts that emerge from this data charting in a narrative report on the study findings.  We will present the results of this review</w:t>
      </w:r>
      <w:r w:rsidR="00225933" w:rsidRPr="00AF53D3">
        <w:rPr>
          <w:rFonts w:cs="Segoe UI"/>
        </w:rPr>
        <w:t xml:space="preserve"> as a map of the data extracted in a diagrammatic or tabular form, and/or in a descriptive format that aligns with the objective/s and scope of the review.</w:t>
      </w:r>
    </w:p>
    <w:p w14:paraId="42FC60F1" w14:textId="671FC5A1" w:rsidR="003279D4" w:rsidRDefault="003279D4" w:rsidP="00AF53D3">
      <w:pPr>
        <w:spacing w:after="0"/>
        <w:rPr>
          <w:rFonts w:cs="Segoe UI"/>
          <w:b/>
          <w:bCs/>
        </w:rPr>
      </w:pPr>
    </w:p>
    <w:p w14:paraId="2454DE8F" w14:textId="77777777" w:rsidR="000E1C9F" w:rsidRDefault="000E1C9F" w:rsidP="00AF53D3">
      <w:pPr>
        <w:spacing w:after="0"/>
        <w:rPr>
          <w:rFonts w:cs="Segoe UI"/>
          <w:b/>
          <w:bCs/>
        </w:rPr>
      </w:pPr>
    </w:p>
    <w:p w14:paraId="66EAD67C" w14:textId="77777777" w:rsidR="000E1C9F" w:rsidRDefault="000E1C9F" w:rsidP="00AF53D3">
      <w:pPr>
        <w:spacing w:after="0"/>
        <w:rPr>
          <w:rFonts w:cs="Segoe UI"/>
          <w:b/>
          <w:bCs/>
        </w:rPr>
      </w:pPr>
    </w:p>
    <w:p w14:paraId="5A333846" w14:textId="77777777" w:rsidR="000E1C9F" w:rsidRDefault="000E1C9F" w:rsidP="00AF53D3">
      <w:pPr>
        <w:spacing w:after="0"/>
        <w:rPr>
          <w:rFonts w:cs="Segoe UI"/>
          <w:b/>
          <w:bCs/>
        </w:rPr>
      </w:pPr>
    </w:p>
    <w:p w14:paraId="74954651" w14:textId="77777777" w:rsidR="005E336D" w:rsidRPr="00AF53D3" w:rsidRDefault="005E336D" w:rsidP="00AF53D3">
      <w:pPr>
        <w:spacing w:after="0"/>
        <w:rPr>
          <w:rFonts w:cs="Segoe UI"/>
          <w:b/>
          <w:bCs/>
        </w:rPr>
      </w:pPr>
    </w:p>
    <w:p w14:paraId="1184DCCA" w14:textId="54DEA1C2" w:rsidR="000A5C9E" w:rsidRPr="00AF53D3" w:rsidRDefault="000A5C9E" w:rsidP="00AF53D3">
      <w:pPr>
        <w:spacing w:after="0"/>
        <w:rPr>
          <w:rFonts w:cs="Segoe UI"/>
          <w:b/>
          <w:bCs/>
        </w:rPr>
      </w:pPr>
      <w:r w:rsidRPr="00AF53D3">
        <w:rPr>
          <w:rFonts w:cs="Segoe UI"/>
          <w:b/>
          <w:bCs/>
        </w:rPr>
        <w:t>References</w:t>
      </w:r>
    </w:p>
    <w:p w14:paraId="310AA640" w14:textId="1A74E400" w:rsidR="00220B86" w:rsidRPr="00AF53D3" w:rsidRDefault="00220B86" w:rsidP="00AF53D3">
      <w:pPr>
        <w:spacing w:after="0"/>
        <w:rPr>
          <w:rFonts w:cs="Segoe UI"/>
          <w:b/>
          <w:bCs/>
        </w:rPr>
      </w:pPr>
    </w:p>
    <w:p w14:paraId="7AE487D9" w14:textId="2B7C51CB" w:rsidR="006108EF" w:rsidRPr="006108EF" w:rsidRDefault="001D1AEC" w:rsidP="006108EF">
      <w:pPr>
        <w:widowControl w:val="0"/>
        <w:autoSpaceDE w:val="0"/>
        <w:autoSpaceDN w:val="0"/>
        <w:adjustRightInd w:val="0"/>
        <w:spacing w:line="240" w:lineRule="auto"/>
        <w:ind w:left="480" w:hanging="480"/>
        <w:rPr>
          <w:rFonts w:ascii="Calibri" w:hAnsi="Calibri" w:cs="Times New Roman"/>
          <w:noProof/>
          <w:szCs w:val="24"/>
        </w:rPr>
      </w:pPr>
      <w:r w:rsidRPr="00AF53D3">
        <w:rPr>
          <w:rFonts w:cs="Segoe UI"/>
          <w:b/>
          <w:bCs/>
        </w:rPr>
        <w:fldChar w:fldCharType="begin" w:fldLock="1"/>
      </w:r>
      <w:r w:rsidRPr="00AF53D3">
        <w:rPr>
          <w:rFonts w:cs="Segoe UI"/>
          <w:b/>
          <w:bCs/>
        </w:rPr>
        <w:instrText xml:space="preserve">ADDIN Mendeley Bibliography CSL_BIBLIOGRAPHY </w:instrText>
      </w:r>
      <w:r w:rsidRPr="00AF53D3">
        <w:rPr>
          <w:rFonts w:cs="Segoe UI"/>
          <w:b/>
          <w:bCs/>
        </w:rPr>
        <w:fldChar w:fldCharType="separate"/>
      </w:r>
      <w:r w:rsidR="006108EF" w:rsidRPr="006108EF">
        <w:rPr>
          <w:rFonts w:ascii="Calibri" w:hAnsi="Calibri" w:cs="Times New Roman"/>
          <w:noProof/>
          <w:szCs w:val="24"/>
        </w:rPr>
        <w:t xml:space="preserve">Arksey, H., &amp; O’Malley, L. (2005). Scoping studies: Towards a methodological framework. </w:t>
      </w:r>
      <w:r w:rsidR="006108EF" w:rsidRPr="006108EF">
        <w:rPr>
          <w:rFonts w:ascii="Calibri" w:hAnsi="Calibri" w:cs="Times New Roman"/>
          <w:i/>
          <w:iCs/>
          <w:noProof/>
          <w:szCs w:val="24"/>
        </w:rPr>
        <w:t>International Journal of Social Research Methodology: Theory and Practice</w:t>
      </w:r>
      <w:r w:rsidR="006108EF" w:rsidRPr="006108EF">
        <w:rPr>
          <w:rFonts w:ascii="Calibri" w:hAnsi="Calibri" w:cs="Times New Roman"/>
          <w:noProof/>
          <w:szCs w:val="24"/>
        </w:rPr>
        <w:t xml:space="preserve">, </w:t>
      </w:r>
      <w:r w:rsidR="006108EF" w:rsidRPr="006108EF">
        <w:rPr>
          <w:rFonts w:ascii="Calibri" w:hAnsi="Calibri" w:cs="Times New Roman"/>
          <w:i/>
          <w:iCs/>
          <w:noProof/>
          <w:szCs w:val="24"/>
        </w:rPr>
        <w:t>8</w:t>
      </w:r>
      <w:r w:rsidR="006108EF" w:rsidRPr="006108EF">
        <w:rPr>
          <w:rFonts w:ascii="Calibri" w:hAnsi="Calibri" w:cs="Times New Roman"/>
          <w:noProof/>
          <w:szCs w:val="24"/>
        </w:rPr>
        <w:t xml:space="preserve">(1), 19–32. </w:t>
      </w:r>
    </w:p>
    <w:p w14:paraId="2C3C7A4F" w14:textId="5B5AB43B"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Austin, J. T., &amp; Vancouver, J. B. (1996). Goal constructs in psychology: Structure, process, and content. </w:t>
      </w:r>
      <w:r w:rsidRPr="006108EF">
        <w:rPr>
          <w:rFonts w:ascii="Calibri" w:hAnsi="Calibri" w:cs="Times New Roman"/>
          <w:i/>
          <w:iCs/>
          <w:noProof/>
          <w:szCs w:val="24"/>
        </w:rPr>
        <w:t>Psychological Bulletin</w:t>
      </w:r>
      <w:r w:rsidRPr="006108EF">
        <w:rPr>
          <w:rFonts w:ascii="Calibri" w:hAnsi="Calibri" w:cs="Times New Roman"/>
          <w:noProof/>
          <w:szCs w:val="24"/>
        </w:rPr>
        <w:t xml:space="preserve">, </w:t>
      </w:r>
      <w:r w:rsidRPr="006108EF">
        <w:rPr>
          <w:rFonts w:ascii="Calibri" w:hAnsi="Calibri" w:cs="Times New Roman"/>
          <w:i/>
          <w:iCs/>
          <w:noProof/>
          <w:szCs w:val="24"/>
        </w:rPr>
        <w:t>120(3)</w:t>
      </w:r>
      <w:r w:rsidRPr="006108EF">
        <w:rPr>
          <w:rFonts w:ascii="Calibri" w:hAnsi="Calibri" w:cs="Times New Roman"/>
          <w:noProof/>
          <w:szCs w:val="24"/>
        </w:rPr>
        <w:t xml:space="preserve">, 338–375. </w:t>
      </w:r>
    </w:p>
    <w:p w14:paraId="272CE086" w14:textId="41C13352"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lastRenderedPageBreak/>
        <w:t xml:space="preserve">Barnard, R. A., Cruice, M. N., &amp; Playford, E. D. (2010). Strategies used in the pursuit of achievability during goal setting in rehabilitation. </w:t>
      </w:r>
      <w:r w:rsidRPr="006108EF">
        <w:rPr>
          <w:rFonts w:ascii="Calibri" w:hAnsi="Calibri" w:cs="Times New Roman"/>
          <w:i/>
          <w:iCs/>
          <w:noProof/>
          <w:szCs w:val="24"/>
        </w:rPr>
        <w:t>Qualitative Health Research</w:t>
      </w:r>
      <w:r w:rsidRPr="006108EF">
        <w:rPr>
          <w:rFonts w:ascii="Calibri" w:hAnsi="Calibri" w:cs="Times New Roman"/>
          <w:noProof/>
          <w:szCs w:val="24"/>
        </w:rPr>
        <w:t xml:space="preserve">, </w:t>
      </w:r>
      <w:r w:rsidRPr="006108EF">
        <w:rPr>
          <w:rFonts w:ascii="Calibri" w:hAnsi="Calibri" w:cs="Times New Roman"/>
          <w:i/>
          <w:iCs/>
          <w:noProof/>
          <w:szCs w:val="24"/>
        </w:rPr>
        <w:t>20</w:t>
      </w:r>
      <w:r w:rsidRPr="006108EF">
        <w:rPr>
          <w:rFonts w:ascii="Calibri" w:hAnsi="Calibri" w:cs="Times New Roman"/>
          <w:noProof/>
          <w:szCs w:val="24"/>
        </w:rPr>
        <w:t xml:space="preserve">(2), 239–250. </w:t>
      </w:r>
    </w:p>
    <w:p w14:paraId="7FAE3484" w14:textId="77777777"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Barnes, M., &amp; Ward, A. (2000). Textbook of rehabilitation medicine. </w:t>
      </w:r>
      <w:r w:rsidRPr="006108EF">
        <w:rPr>
          <w:rFonts w:ascii="Calibri" w:hAnsi="Calibri" w:cs="Times New Roman"/>
          <w:i/>
          <w:iCs/>
          <w:noProof/>
          <w:szCs w:val="24"/>
        </w:rPr>
        <w:t>Oxford University Press</w:t>
      </w:r>
      <w:r w:rsidRPr="006108EF">
        <w:rPr>
          <w:rFonts w:ascii="Calibri" w:hAnsi="Calibri" w:cs="Times New Roman"/>
          <w:noProof/>
          <w:szCs w:val="24"/>
        </w:rPr>
        <w:t>.</w:t>
      </w:r>
    </w:p>
    <w:p w14:paraId="5921A2DD" w14:textId="2BDA9C3E"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Berg, K., Askim, T., Balandin, S., Armstrong, E., &amp; Rise, M. B. (2017). Experiences of participation in goal setting for people with stroke-induced aphasia in Norway. A qualitative study. </w:t>
      </w:r>
      <w:r w:rsidRPr="006108EF">
        <w:rPr>
          <w:rFonts w:ascii="Calibri" w:hAnsi="Calibri" w:cs="Times New Roman"/>
          <w:i/>
          <w:iCs/>
          <w:noProof/>
          <w:szCs w:val="24"/>
        </w:rPr>
        <w:t>Disability and Rehabilitation</w:t>
      </w:r>
      <w:r w:rsidRPr="006108EF">
        <w:rPr>
          <w:rFonts w:ascii="Calibri" w:hAnsi="Calibri" w:cs="Times New Roman"/>
          <w:noProof/>
          <w:szCs w:val="24"/>
        </w:rPr>
        <w:t xml:space="preserve">, </w:t>
      </w:r>
      <w:r w:rsidRPr="006108EF">
        <w:rPr>
          <w:rFonts w:ascii="Calibri" w:hAnsi="Calibri" w:cs="Times New Roman"/>
          <w:i/>
          <w:iCs/>
          <w:noProof/>
          <w:szCs w:val="24"/>
        </w:rPr>
        <w:t>39</w:t>
      </w:r>
      <w:r w:rsidRPr="006108EF">
        <w:rPr>
          <w:rFonts w:ascii="Calibri" w:hAnsi="Calibri" w:cs="Times New Roman"/>
          <w:noProof/>
          <w:szCs w:val="24"/>
        </w:rPr>
        <w:t>(11), 1122–1130.</w:t>
      </w:r>
    </w:p>
    <w:p w14:paraId="7A71DC50" w14:textId="3C3731E4"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Bright, F. A. S. F., Kayes, N. N. M., Worrall, L., McPherson, K. M., Rehabilitation, L. W.-… and, &amp; 2015, U. (2015). A conceptual review of engagement in healthcare and rehabilitation. </w:t>
      </w:r>
      <w:r w:rsidRPr="006108EF">
        <w:rPr>
          <w:rFonts w:ascii="Calibri" w:hAnsi="Calibri" w:cs="Times New Roman"/>
          <w:i/>
          <w:iCs/>
          <w:noProof/>
          <w:szCs w:val="24"/>
        </w:rPr>
        <w:t>Disability and Rehabilitation</w:t>
      </w:r>
      <w:r w:rsidRPr="006108EF">
        <w:rPr>
          <w:rFonts w:ascii="Calibri" w:hAnsi="Calibri" w:cs="Times New Roman"/>
          <w:noProof/>
          <w:szCs w:val="24"/>
        </w:rPr>
        <w:t xml:space="preserve">, </w:t>
      </w:r>
      <w:r w:rsidRPr="006108EF">
        <w:rPr>
          <w:rFonts w:ascii="Calibri" w:hAnsi="Calibri" w:cs="Times New Roman"/>
          <w:i/>
          <w:iCs/>
          <w:noProof/>
          <w:szCs w:val="24"/>
        </w:rPr>
        <w:t>37</w:t>
      </w:r>
      <w:r w:rsidRPr="006108EF">
        <w:rPr>
          <w:rFonts w:ascii="Calibri" w:hAnsi="Calibri" w:cs="Times New Roman"/>
          <w:noProof/>
          <w:szCs w:val="24"/>
        </w:rPr>
        <w:t>(8), 643–</w:t>
      </w:r>
      <w:r w:rsidR="00877D24">
        <w:rPr>
          <w:rFonts w:ascii="Calibri" w:hAnsi="Calibri" w:cs="Times New Roman"/>
          <w:noProof/>
          <w:szCs w:val="24"/>
        </w:rPr>
        <w:t xml:space="preserve">654. </w:t>
      </w:r>
    </w:p>
    <w:p w14:paraId="7D1DD5B5" w14:textId="2C81BC3D"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Cantu, R. (2018). Physical therapists’ perception of workplace ethics in an evolving health-care delivery environment: a cross-sectional survey. </w:t>
      </w:r>
      <w:r w:rsidRPr="006108EF">
        <w:rPr>
          <w:rFonts w:ascii="Calibri" w:hAnsi="Calibri" w:cs="Times New Roman"/>
          <w:i/>
          <w:iCs/>
          <w:noProof/>
          <w:szCs w:val="24"/>
        </w:rPr>
        <w:t>Physiotherapy Theory and Practice</w:t>
      </w:r>
      <w:r w:rsidRPr="006108EF">
        <w:rPr>
          <w:rFonts w:ascii="Calibri" w:hAnsi="Calibri" w:cs="Times New Roman"/>
          <w:noProof/>
          <w:szCs w:val="24"/>
        </w:rPr>
        <w:t xml:space="preserve">, </w:t>
      </w:r>
      <w:r w:rsidRPr="006108EF">
        <w:rPr>
          <w:rFonts w:ascii="Calibri" w:hAnsi="Calibri" w:cs="Times New Roman"/>
          <w:i/>
          <w:iCs/>
          <w:noProof/>
          <w:szCs w:val="24"/>
        </w:rPr>
        <w:t>00</w:t>
      </w:r>
      <w:r w:rsidRPr="006108EF">
        <w:rPr>
          <w:rFonts w:ascii="Calibri" w:hAnsi="Calibri" w:cs="Times New Roman"/>
          <w:noProof/>
          <w:szCs w:val="24"/>
        </w:rPr>
        <w:t xml:space="preserve">(00), 1–14. </w:t>
      </w:r>
    </w:p>
    <w:p w14:paraId="7C9C6920" w14:textId="081F43C9"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Daudt, H. M. L., Van Mossel, C., &amp; Scott, S. J. (2013). Enhancing the scoping study methodology: A large, inter-professional team’s experience with Arksey and O’Malley’s framework. </w:t>
      </w:r>
      <w:r w:rsidRPr="006108EF">
        <w:rPr>
          <w:rFonts w:ascii="Calibri" w:hAnsi="Calibri" w:cs="Times New Roman"/>
          <w:i/>
          <w:iCs/>
          <w:noProof/>
          <w:szCs w:val="24"/>
        </w:rPr>
        <w:t>BMC Medical Research Methodology</w:t>
      </w:r>
      <w:r w:rsidRPr="006108EF">
        <w:rPr>
          <w:rFonts w:ascii="Calibri" w:hAnsi="Calibri" w:cs="Times New Roman"/>
          <w:noProof/>
          <w:szCs w:val="24"/>
        </w:rPr>
        <w:t xml:space="preserve">, </w:t>
      </w:r>
      <w:r w:rsidRPr="006108EF">
        <w:rPr>
          <w:rFonts w:ascii="Calibri" w:hAnsi="Calibri" w:cs="Times New Roman"/>
          <w:i/>
          <w:iCs/>
          <w:noProof/>
          <w:szCs w:val="24"/>
        </w:rPr>
        <w:t>13</w:t>
      </w:r>
      <w:r w:rsidRPr="006108EF">
        <w:rPr>
          <w:rFonts w:ascii="Calibri" w:hAnsi="Calibri" w:cs="Times New Roman"/>
          <w:noProof/>
          <w:szCs w:val="24"/>
        </w:rPr>
        <w:t xml:space="preserve">(1), 1–9. </w:t>
      </w:r>
    </w:p>
    <w:p w14:paraId="1779F1E1" w14:textId="32781E68"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Dicianno, B. E., Henderson, G., &amp; Parmanto, B. (2017). Design of mobile health tools to promote goal achievement in self-management tasks. </w:t>
      </w:r>
      <w:r w:rsidRPr="006108EF">
        <w:rPr>
          <w:rFonts w:ascii="Calibri" w:hAnsi="Calibri" w:cs="Times New Roman"/>
          <w:i/>
          <w:iCs/>
          <w:noProof/>
          <w:szCs w:val="24"/>
        </w:rPr>
        <w:t>JMIR MHealth and UHealth</w:t>
      </w:r>
      <w:r w:rsidRPr="006108EF">
        <w:rPr>
          <w:rFonts w:ascii="Calibri" w:hAnsi="Calibri" w:cs="Times New Roman"/>
          <w:noProof/>
          <w:szCs w:val="24"/>
        </w:rPr>
        <w:t xml:space="preserve">, Vol. 5, p. e103. </w:t>
      </w:r>
    </w:p>
    <w:p w14:paraId="3C4104F4" w14:textId="453351F3"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Levac, D., Colquhoun, H., &amp; O’Brien, K. K. (2010). Scoping studies: Advancing the methodology. </w:t>
      </w:r>
      <w:r w:rsidRPr="006108EF">
        <w:rPr>
          <w:rFonts w:ascii="Calibri" w:hAnsi="Calibri" w:cs="Times New Roman"/>
          <w:i/>
          <w:iCs/>
          <w:noProof/>
          <w:szCs w:val="24"/>
        </w:rPr>
        <w:t>Implementation Science</w:t>
      </w:r>
      <w:r w:rsidRPr="006108EF">
        <w:rPr>
          <w:rFonts w:ascii="Calibri" w:hAnsi="Calibri" w:cs="Times New Roman"/>
          <w:noProof/>
          <w:szCs w:val="24"/>
        </w:rPr>
        <w:t xml:space="preserve">. </w:t>
      </w:r>
    </w:p>
    <w:p w14:paraId="2567D1AB" w14:textId="5CDBACC5"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Levack, W., Dean, S., … R. S.-P. education and, &amp; 2011, U. (n.d.). Navigating patient-centered goal setting in inpatient stroke rehabilitation: How clinicians control the process to meet perceived professional responsibilities. </w:t>
      </w:r>
      <w:r w:rsidRPr="006108EF">
        <w:rPr>
          <w:rFonts w:ascii="Calibri" w:hAnsi="Calibri" w:cs="Times New Roman"/>
          <w:i/>
          <w:iCs/>
          <w:noProof/>
          <w:szCs w:val="24"/>
        </w:rPr>
        <w:t>Patient Education and Counseling</w:t>
      </w:r>
      <w:r w:rsidRPr="006108EF">
        <w:rPr>
          <w:rFonts w:ascii="Calibri" w:hAnsi="Calibri" w:cs="Times New Roman"/>
          <w:noProof/>
          <w:szCs w:val="24"/>
        </w:rPr>
        <w:t xml:space="preserve">, </w:t>
      </w:r>
      <w:r w:rsidRPr="006108EF">
        <w:rPr>
          <w:rFonts w:ascii="Calibri" w:hAnsi="Calibri" w:cs="Times New Roman"/>
          <w:i/>
          <w:iCs/>
          <w:noProof/>
          <w:szCs w:val="24"/>
        </w:rPr>
        <w:t>85</w:t>
      </w:r>
      <w:r w:rsidRPr="006108EF">
        <w:rPr>
          <w:rFonts w:ascii="Calibri" w:hAnsi="Calibri" w:cs="Times New Roman"/>
          <w:noProof/>
          <w:szCs w:val="24"/>
        </w:rPr>
        <w:t xml:space="preserve">(2), Pages 206-213. Retrieved </w:t>
      </w:r>
    </w:p>
    <w:p w14:paraId="1AE35C79" w14:textId="77777777"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Levack, W. M. M., Weatherall, M., Hay-Smith, E. J. C., Dean, S. G., McPherson, K. M., &amp; Siegert, R. J. (2016). Goal setting and strategies to enhance goal pursuit in adult rehabilitaiton: Summary of a cochrane systematic review and meta-analysis. </w:t>
      </w:r>
      <w:r w:rsidRPr="006108EF">
        <w:rPr>
          <w:rFonts w:ascii="Calibri" w:hAnsi="Calibri" w:cs="Times New Roman"/>
          <w:i/>
          <w:iCs/>
          <w:noProof/>
          <w:szCs w:val="24"/>
        </w:rPr>
        <w:t>European Journal of Physical and Rehabilitation Medicine</w:t>
      </w:r>
      <w:r w:rsidRPr="006108EF">
        <w:rPr>
          <w:rFonts w:ascii="Calibri" w:hAnsi="Calibri" w:cs="Times New Roman"/>
          <w:noProof/>
          <w:szCs w:val="24"/>
        </w:rPr>
        <w:t xml:space="preserve">, </w:t>
      </w:r>
      <w:r w:rsidRPr="006108EF">
        <w:rPr>
          <w:rFonts w:ascii="Calibri" w:hAnsi="Calibri" w:cs="Times New Roman"/>
          <w:i/>
          <w:iCs/>
          <w:noProof/>
          <w:szCs w:val="24"/>
        </w:rPr>
        <w:t>52</w:t>
      </w:r>
      <w:r w:rsidRPr="006108EF">
        <w:rPr>
          <w:rFonts w:ascii="Calibri" w:hAnsi="Calibri" w:cs="Times New Roman"/>
          <w:noProof/>
          <w:szCs w:val="24"/>
        </w:rPr>
        <w:t>(3), 400–416.</w:t>
      </w:r>
    </w:p>
    <w:p w14:paraId="1F5F4F26" w14:textId="727FE512"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Levack, W. M., Siegert, R. J., Dean, S. G., McPherson, K., Hay-Smith, E. J. C., &amp; Weatherall, M. M. (2012). Goal setting and activities to enhance goal pursuit for adults with acquired disabilities participating in rehabilitation. </w:t>
      </w:r>
      <w:r w:rsidRPr="006108EF">
        <w:rPr>
          <w:rFonts w:ascii="Calibri" w:hAnsi="Calibri" w:cs="Times New Roman"/>
          <w:i/>
          <w:iCs/>
          <w:noProof/>
          <w:szCs w:val="24"/>
        </w:rPr>
        <w:t>Cochrane Database of Systematic Reviews</w:t>
      </w:r>
      <w:r w:rsidRPr="006108EF">
        <w:rPr>
          <w:rFonts w:ascii="Calibri" w:hAnsi="Calibri" w:cs="Times New Roman"/>
          <w:noProof/>
          <w:szCs w:val="24"/>
        </w:rPr>
        <w:t xml:space="preserve">, (4). </w:t>
      </w:r>
    </w:p>
    <w:p w14:paraId="266C1955" w14:textId="2F83C5C5"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Lloyd, A., Roberts, A. R., &amp; Freeman, J. A. (2014). “Finding a balance” in involving patients in goal setting early after stroke: A physiotherapy perspective. </w:t>
      </w:r>
      <w:r w:rsidRPr="006108EF">
        <w:rPr>
          <w:rFonts w:ascii="Calibri" w:hAnsi="Calibri" w:cs="Times New Roman"/>
          <w:i/>
          <w:iCs/>
          <w:noProof/>
          <w:szCs w:val="24"/>
        </w:rPr>
        <w:t>Physiotherapy Research International</w:t>
      </w:r>
      <w:r w:rsidRPr="006108EF">
        <w:rPr>
          <w:rFonts w:ascii="Calibri" w:hAnsi="Calibri" w:cs="Times New Roman"/>
          <w:noProof/>
          <w:szCs w:val="24"/>
        </w:rPr>
        <w:t xml:space="preserve">, </w:t>
      </w:r>
      <w:r w:rsidRPr="006108EF">
        <w:rPr>
          <w:rFonts w:ascii="Calibri" w:hAnsi="Calibri" w:cs="Times New Roman"/>
          <w:i/>
          <w:iCs/>
          <w:noProof/>
          <w:szCs w:val="24"/>
        </w:rPr>
        <w:t>19</w:t>
      </w:r>
      <w:r w:rsidRPr="006108EF">
        <w:rPr>
          <w:rFonts w:ascii="Calibri" w:hAnsi="Calibri" w:cs="Times New Roman"/>
          <w:noProof/>
          <w:szCs w:val="24"/>
        </w:rPr>
        <w:t xml:space="preserve">(3), 147–157. </w:t>
      </w:r>
    </w:p>
    <w:p w14:paraId="1C149205" w14:textId="6D46F580"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Meyer, T., Gutenbrunner, C., Bickenbach, J., Cieza, A., Melvin, J., &amp; Stucki, G. (2011). Towards a conceptual description of rehabilitation as a health strategy. </w:t>
      </w:r>
      <w:r w:rsidRPr="006108EF">
        <w:rPr>
          <w:rFonts w:ascii="Calibri" w:hAnsi="Calibri" w:cs="Times New Roman"/>
          <w:i/>
          <w:iCs/>
          <w:noProof/>
          <w:szCs w:val="24"/>
        </w:rPr>
        <w:t>Journal of Rehabilitation Medicine</w:t>
      </w:r>
      <w:r w:rsidRPr="006108EF">
        <w:rPr>
          <w:rFonts w:ascii="Calibri" w:hAnsi="Calibri" w:cs="Times New Roman"/>
          <w:noProof/>
          <w:szCs w:val="24"/>
        </w:rPr>
        <w:t xml:space="preserve">, </w:t>
      </w:r>
      <w:r w:rsidRPr="006108EF">
        <w:rPr>
          <w:rFonts w:ascii="Calibri" w:hAnsi="Calibri" w:cs="Times New Roman"/>
          <w:i/>
          <w:iCs/>
          <w:noProof/>
          <w:szCs w:val="24"/>
        </w:rPr>
        <w:t>43</w:t>
      </w:r>
      <w:r w:rsidRPr="006108EF">
        <w:rPr>
          <w:rFonts w:ascii="Calibri" w:hAnsi="Calibri" w:cs="Times New Roman"/>
          <w:noProof/>
          <w:szCs w:val="24"/>
        </w:rPr>
        <w:t xml:space="preserve">(9), 765–769. </w:t>
      </w:r>
    </w:p>
    <w:p w14:paraId="5C328FDF" w14:textId="56450EA8"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Peters, M. D. J., Godfrey, C. M., Khalil, H., McInerney, P., Parker, D., &amp; Soares, C. B. (2015). Guidance for conducting systematic scoping reviews. </w:t>
      </w:r>
      <w:r w:rsidRPr="006108EF">
        <w:rPr>
          <w:rFonts w:ascii="Calibri" w:hAnsi="Calibri" w:cs="Times New Roman"/>
          <w:i/>
          <w:iCs/>
          <w:noProof/>
          <w:szCs w:val="24"/>
        </w:rPr>
        <w:t>International Journal of Evidence-Based Healthcare</w:t>
      </w:r>
      <w:r w:rsidRPr="006108EF">
        <w:rPr>
          <w:rFonts w:ascii="Calibri" w:hAnsi="Calibri" w:cs="Times New Roman"/>
          <w:noProof/>
          <w:szCs w:val="24"/>
        </w:rPr>
        <w:t xml:space="preserve">, </w:t>
      </w:r>
      <w:r w:rsidRPr="006108EF">
        <w:rPr>
          <w:rFonts w:ascii="Calibri" w:hAnsi="Calibri" w:cs="Times New Roman"/>
          <w:i/>
          <w:iCs/>
          <w:noProof/>
          <w:szCs w:val="24"/>
        </w:rPr>
        <w:t>13</w:t>
      </w:r>
      <w:r w:rsidRPr="006108EF">
        <w:rPr>
          <w:rFonts w:ascii="Calibri" w:hAnsi="Calibri" w:cs="Times New Roman"/>
          <w:noProof/>
          <w:szCs w:val="24"/>
        </w:rPr>
        <w:t xml:space="preserve">(3), 141–146. </w:t>
      </w:r>
    </w:p>
    <w:p w14:paraId="1AC657D9" w14:textId="32503719"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Rohde, A., Townley-O’Neill, K., Trendall, K., Worrall, L., &amp; Cornwell, P. (2012). A comparison of client and therapist goals for people with aphasia: A qualitative exploratory study. </w:t>
      </w:r>
      <w:r w:rsidRPr="006108EF">
        <w:rPr>
          <w:rFonts w:ascii="Calibri" w:hAnsi="Calibri" w:cs="Times New Roman"/>
          <w:i/>
          <w:iCs/>
          <w:noProof/>
          <w:szCs w:val="24"/>
        </w:rPr>
        <w:t>Aphasiology</w:t>
      </w:r>
      <w:r w:rsidRPr="006108EF">
        <w:rPr>
          <w:rFonts w:ascii="Calibri" w:hAnsi="Calibri" w:cs="Times New Roman"/>
          <w:noProof/>
          <w:szCs w:val="24"/>
        </w:rPr>
        <w:t xml:space="preserve">, </w:t>
      </w:r>
      <w:r w:rsidRPr="006108EF">
        <w:rPr>
          <w:rFonts w:ascii="Calibri" w:hAnsi="Calibri" w:cs="Times New Roman"/>
          <w:i/>
          <w:iCs/>
          <w:noProof/>
          <w:szCs w:val="24"/>
        </w:rPr>
        <w:t>26</w:t>
      </w:r>
      <w:r w:rsidRPr="006108EF">
        <w:rPr>
          <w:rFonts w:ascii="Calibri" w:hAnsi="Calibri" w:cs="Times New Roman"/>
          <w:noProof/>
          <w:szCs w:val="24"/>
        </w:rPr>
        <w:t xml:space="preserve">(10), 1298–1315. </w:t>
      </w:r>
    </w:p>
    <w:p w14:paraId="4624E0A5" w14:textId="4A5E7B6B"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Rose, A., Rosewilliam, S., &amp; Soundy, A. (2017). Shared decision making within goal setting in rehabilitation settings: A systematic review. </w:t>
      </w:r>
      <w:r w:rsidRPr="006108EF">
        <w:rPr>
          <w:rFonts w:ascii="Calibri" w:hAnsi="Calibri" w:cs="Times New Roman"/>
          <w:i/>
          <w:iCs/>
          <w:noProof/>
          <w:szCs w:val="24"/>
        </w:rPr>
        <w:t>Patient Education and Counseling</w:t>
      </w:r>
      <w:r w:rsidRPr="006108EF">
        <w:rPr>
          <w:rFonts w:ascii="Calibri" w:hAnsi="Calibri" w:cs="Times New Roman"/>
          <w:noProof/>
          <w:szCs w:val="24"/>
        </w:rPr>
        <w:t xml:space="preserve">, </w:t>
      </w:r>
      <w:r w:rsidRPr="006108EF">
        <w:rPr>
          <w:rFonts w:ascii="Calibri" w:hAnsi="Calibri" w:cs="Times New Roman"/>
          <w:i/>
          <w:iCs/>
          <w:noProof/>
          <w:szCs w:val="24"/>
        </w:rPr>
        <w:t>100</w:t>
      </w:r>
      <w:r w:rsidRPr="006108EF">
        <w:rPr>
          <w:rFonts w:ascii="Calibri" w:hAnsi="Calibri" w:cs="Times New Roman"/>
          <w:noProof/>
          <w:szCs w:val="24"/>
        </w:rPr>
        <w:t xml:space="preserve">(1), 65–75. </w:t>
      </w:r>
    </w:p>
    <w:p w14:paraId="0FCAF85B" w14:textId="25B1A0B3"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Schoeb, V., Staffoni, L., Parry, R., &amp; Pilnick, A. (2014). “What do you expect from physiotherapy?”: A detailed analysis of goal setting in physiotherapy. </w:t>
      </w:r>
      <w:r w:rsidRPr="006108EF">
        <w:rPr>
          <w:rFonts w:ascii="Calibri" w:hAnsi="Calibri" w:cs="Times New Roman"/>
          <w:i/>
          <w:iCs/>
          <w:noProof/>
          <w:szCs w:val="24"/>
        </w:rPr>
        <w:t>Disability and Rehabilitation</w:t>
      </w:r>
      <w:r w:rsidRPr="006108EF">
        <w:rPr>
          <w:rFonts w:ascii="Calibri" w:hAnsi="Calibri" w:cs="Times New Roman"/>
          <w:noProof/>
          <w:szCs w:val="24"/>
        </w:rPr>
        <w:t xml:space="preserve">, </w:t>
      </w:r>
      <w:r w:rsidRPr="006108EF">
        <w:rPr>
          <w:rFonts w:ascii="Calibri" w:hAnsi="Calibri" w:cs="Times New Roman"/>
          <w:i/>
          <w:iCs/>
          <w:noProof/>
          <w:szCs w:val="24"/>
        </w:rPr>
        <w:t>36</w:t>
      </w:r>
      <w:r w:rsidRPr="006108EF">
        <w:rPr>
          <w:rFonts w:ascii="Calibri" w:hAnsi="Calibri" w:cs="Times New Roman"/>
          <w:noProof/>
          <w:szCs w:val="24"/>
        </w:rPr>
        <w:t xml:space="preserve">(20), 1679–1686. </w:t>
      </w:r>
    </w:p>
    <w:p w14:paraId="78A66970" w14:textId="2A6EAAED"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Sepucha, K. R., Breslin, M., Graffeo, C., Carpenter, C. R., &amp; Hess, E. P. (2016). State of the science: Tools and measurement for shared decision making. </w:t>
      </w:r>
      <w:r w:rsidRPr="006108EF">
        <w:rPr>
          <w:rFonts w:ascii="Calibri" w:hAnsi="Calibri" w:cs="Times New Roman"/>
          <w:i/>
          <w:iCs/>
          <w:noProof/>
          <w:szCs w:val="24"/>
        </w:rPr>
        <w:t>Academic Emergency Medicine</w:t>
      </w:r>
      <w:r w:rsidRPr="006108EF">
        <w:rPr>
          <w:rFonts w:ascii="Calibri" w:hAnsi="Calibri" w:cs="Times New Roman"/>
          <w:noProof/>
          <w:szCs w:val="24"/>
        </w:rPr>
        <w:t xml:space="preserve">, </w:t>
      </w:r>
      <w:r w:rsidRPr="006108EF">
        <w:rPr>
          <w:rFonts w:ascii="Calibri" w:hAnsi="Calibri" w:cs="Times New Roman"/>
          <w:i/>
          <w:iCs/>
          <w:noProof/>
          <w:szCs w:val="24"/>
        </w:rPr>
        <w:t>23</w:t>
      </w:r>
      <w:r w:rsidRPr="006108EF">
        <w:rPr>
          <w:rFonts w:ascii="Calibri" w:hAnsi="Calibri" w:cs="Times New Roman"/>
          <w:noProof/>
          <w:szCs w:val="24"/>
        </w:rPr>
        <w:t xml:space="preserve">(12), 1325–1331. </w:t>
      </w:r>
    </w:p>
    <w:p w14:paraId="2327D83D" w14:textId="72A00CE7" w:rsidR="006108EF" w:rsidRPr="006108EF" w:rsidRDefault="006108EF" w:rsidP="006108EF">
      <w:pPr>
        <w:widowControl w:val="0"/>
        <w:autoSpaceDE w:val="0"/>
        <w:autoSpaceDN w:val="0"/>
        <w:adjustRightInd w:val="0"/>
        <w:spacing w:line="240" w:lineRule="auto"/>
        <w:ind w:left="480" w:hanging="480"/>
        <w:rPr>
          <w:rFonts w:ascii="Calibri" w:hAnsi="Calibri" w:cs="Times New Roman"/>
          <w:noProof/>
          <w:szCs w:val="24"/>
        </w:rPr>
      </w:pPr>
      <w:r w:rsidRPr="006108EF">
        <w:rPr>
          <w:rFonts w:ascii="Calibri" w:hAnsi="Calibri" w:cs="Times New Roman"/>
          <w:noProof/>
          <w:szCs w:val="24"/>
        </w:rPr>
        <w:t xml:space="preserve">Tomori, K., Uezu, S., Kinjo, S., Ogahara, K., Nagatani, R., &amp; Higashi, T. (2012). Utilization of the iPad Application: Aid for Decision-making in Occupation Choice. </w:t>
      </w:r>
      <w:r w:rsidRPr="006108EF">
        <w:rPr>
          <w:rFonts w:ascii="Calibri" w:hAnsi="Calibri" w:cs="Times New Roman"/>
          <w:i/>
          <w:iCs/>
          <w:noProof/>
          <w:szCs w:val="24"/>
        </w:rPr>
        <w:t>Occupational Therapy International</w:t>
      </w:r>
      <w:r w:rsidRPr="006108EF">
        <w:rPr>
          <w:rFonts w:ascii="Calibri" w:hAnsi="Calibri" w:cs="Times New Roman"/>
          <w:noProof/>
          <w:szCs w:val="24"/>
        </w:rPr>
        <w:t xml:space="preserve">, </w:t>
      </w:r>
      <w:r w:rsidRPr="006108EF">
        <w:rPr>
          <w:rFonts w:ascii="Calibri" w:hAnsi="Calibri" w:cs="Times New Roman"/>
          <w:i/>
          <w:iCs/>
          <w:noProof/>
          <w:szCs w:val="24"/>
        </w:rPr>
        <w:t>19</w:t>
      </w:r>
      <w:r w:rsidRPr="006108EF">
        <w:rPr>
          <w:rFonts w:ascii="Calibri" w:hAnsi="Calibri" w:cs="Times New Roman"/>
          <w:noProof/>
          <w:szCs w:val="24"/>
        </w:rPr>
        <w:t xml:space="preserve">(2), 88–97. </w:t>
      </w:r>
    </w:p>
    <w:p w14:paraId="4A9F5AE0" w14:textId="011BECB6" w:rsidR="006108EF" w:rsidRPr="006108EF" w:rsidRDefault="006108EF" w:rsidP="006108EF">
      <w:pPr>
        <w:widowControl w:val="0"/>
        <w:autoSpaceDE w:val="0"/>
        <w:autoSpaceDN w:val="0"/>
        <w:adjustRightInd w:val="0"/>
        <w:spacing w:line="240" w:lineRule="auto"/>
        <w:ind w:left="480" w:hanging="480"/>
        <w:rPr>
          <w:rFonts w:ascii="Calibri" w:hAnsi="Calibri"/>
          <w:noProof/>
        </w:rPr>
      </w:pPr>
      <w:r w:rsidRPr="006108EF">
        <w:rPr>
          <w:rFonts w:ascii="Calibri" w:hAnsi="Calibri" w:cs="Times New Roman"/>
          <w:noProof/>
          <w:szCs w:val="24"/>
        </w:rPr>
        <w:t xml:space="preserve">Wade, D. T., &amp; Classification, I. (2005). Describing rehabilitation interventions. </w:t>
      </w:r>
      <w:r w:rsidRPr="006108EF">
        <w:rPr>
          <w:rFonts w:ascii="Calibri" w:hAnsi="Calibri" w:cs="Times New Roman"/>
          <w:i/>
          <w:iCs/>
          <w:noProof/>
          <w:szCs w:val="24"/>
        </w:rPr>
        <w:t>Clinical Rehabilitation</w:t>
      </w:r>
      <w:r w:rsidRPr="006108EF">
        <w:rPr>
          <w:rFonts w:ascii="Calibri" w:hAnsi="Calibri" w:cs="Times New Roman"/>
          <w:noProof/>
          <w:szCs w:val="24"/>
        </w:rPr>
        <w:t xml:space="preserve">, </w:t>
      </w:r>
      <w:r w:rsidRPr="006108EF">
        <w:rPr>
          <w:rFonts w:ascii="Calibri" w:hAnsi="Calibri" w:cs="Times New Roman"/>
          <w:i/>
          <w:iCs/>
          <w:noProof/>
          <w:szCs w:val="24"/>
        </w:rPr>
        <w:t>19</w:t>
      </w:r>
      <w:r w:rsidRPr="006108EF">
        <w:rPr>
          <w:rFonts w:ascii="Calibri" w:hAnsi="Calibri" w:cs="Times New Roman"/>
          <w:noProof/>
          <w:szCs w:val="24"/>
        </w:rPr>
        <w:t xml:space="preserve">(8), 811–818. </w:t>
      </w:r>
    </w:p>
    <w:p w14:paraId="6470A011" w14:textId="1DB785B8" w:rsidR="00877D24" w:rsidRDefault="001D1AEC" w:rsidP="00877D24">
      <w:pPr>
        <w:widowControl w:val="0"/>
        <w:autoSpaceDE w:val="0"/>
        <w:autoSpaceDN w:val="0"/>
        <w:adjustRightInd w:val="0"/>
        <w:spacing w:line="240" w:lineRule="auto"/>
        <w:rPr>
          <w:rFonts w:cs="Segoe UI"/>
          <w:b/>
          <w:bCs/>
        </w:rPr>
      </w:pPr>
      <w:r w:rsidRPr="00AF53D3">
        <w:rPr>
          <w:rFonts w:cs="Segoe UI"/>
          <w:b/>
          <w:bCs/>
        </w:rPr>
        <w:fldChar w:fldCharType="end"/>
      </w:r>
    </w:p>
    <w:p w14:paraId="249193BA" w14:textId="7FDCFCAA" w:rsidR="005E336D" w:rsidRDefault="005E336D" w:rsidP="00877D24">
      <w:pPr>
        <w:widowControl w:val="0"/>
        <w:autoSpaceDE w:val="0"/>
        <w:autoSpaceDN w:val="0"/>
        <w:adjustRightInd w:val="0"/>
        <w:spacing w:line="240" w:lineRule="auto"/>
        <w:rPr>
          <w:rFonts w:cs="Segoe UI"/>
          <w:b/>
          <w:bCs/>
        </w:rPr>
      </w:pPr>
    </w:p>
    <w:p w14:paraId="5BD60B81" w14:textId="77777777" w:rsidR="005E336D" w:rsidRDefault="005E336D" w:rsidP="00877D24">
      <w:pPr>
        <w:widowControl w:val="0"/>
        <w:autoSpaceDE w:val="0"/>
        <w:autoSpaceDN w:val="0"/>
        <w:adjustRightInd w:val="0"/>
        <w:spacing w:line="240" w:lineRule="auto"/>
        <w:rPr>
          <w:rFonts w:cs="Segoe UI"/>
          <w:b/>
          <w:bCs/>
        </w:rPr>
      </w:pPr>
    </w:p>
    <w:p w14:paraId="1CA78190" w14:textId="299B70F2" w:rsidR="00810F06" w:rsidRPr="00AF53D3" w:rsidRDefault="00810F06" w:rsidP="00810F06">
      <w:pPr>
        <w:spacing w:after="0"/>
        <w:rPr>
          <w:rFonts w:cs="Segoe UI"/>
          <w:b/>
          <w:bCs/>
        </w:rPr>
      </w:pPr>
      <w:r>
        <w:rPr>
          <w:rFonts w:cs="Segoe UI"/>
          <w:b/>
          <w:bCs/>
        </w:rPr>
        <w:t>Appendix 1</w:t>
      </w:r>
      <w:r w:rsidRPr="00AF53D3">
        <w:rPr>
          <w:rFonts w:cs="Segoe UI"/>
          <w:b/>
          <w:bCs/>
        </w:rPr>
        <w:t>. Framework for scoping review</w:t>
      </w:r>
    </w:p>
    <w:p w14:paraId="612226A9" w14:textId="77777777" w:rsidR="00810F06" w:rsidRPr="00AF53D3" w:rsidRDefault="00810F06" w:rsidP="00810F06">
      <w:pPr>
        <w:spacing w:after="0"/>
        <w:rPr>
          <w:rFonts w:cs="Segoe UI"/>
          <w:b/>
          <w:bCs/>
        </w:rPr>
      </w:pPr>
    </w:p>
    <w:p w14:paraId="763207D2" w14:textId="77777777" w:rsidR="00810F06" w:rsidRPr="00AF53D3" w:rsidRDefault="00810F06" w:rsidP="00810F06">
      <w:pPr>
        <w:spacing w:after="0"/>
        <w:rPr>
          <w:rFonts w:cs="Segoe UI"/>
        </w:rPr>
      </w:pPr>
    </w:p>
    <w:p w14:paraId="7862E8BD" w14:textId="77777777" w:rsidR="00810F06" w:rsidRPr="00AF53D3" w:rsidRDefault="00810F06" w:rsidP="00810F06">
      <w:pPr>
        <w:spacing w:after="0"/>
        <w:rPr>
          <w:rFonts w:cs="Segoe UI"/>
        </w:rPr>
      </w:pPr>
      <w:r w:rsidRPr="00AF53D3">
        <w:rPr>
          <w:rFonts w:cs="Segoe UI"/>
          <w:noProof/>
          <w:lang w:eastAsia="en-NZ"/>
        </w:rPr>
        <w:drawing>
          <wp:inline distT="0" distB="0" distL="0" distR="0" wp14:anchorId="6E4BEDB9" wp14:editId="71EBBB41">
            <wp:extent cx="5731510" cy="274389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743899"/>
                    </a:xfrm>
                    <a:prstGeom prst="rect">
                      <a:avLst/>
                    </a:prstGeom>
                  </pic:spPr>
                </pic:pic>
              </a:graphicData>
            </a:graphic>
          </wp:inline>
        </w:drawing>
      </w:r>
    </w:p>
    <w:p w14:paraId="0587989E" w14:textId="77777777" w:rsidR="00810F06" w:rsidRPr="00AF53D3" w:rsidRDefault="00810F06" w:rsidP="00810F06">
      <w:pPr>
        <w:spacing w:after="0"/>
        <w:rPr>
          <w:rFonts w:cs="Segoe UI"/>
        </w:rPr>
      </w:pPr>
    </w:p>
    <w:p w14:paraId="3DF6A5EA" w14:textId="77777777" w:rsidR="00810F06" w:rsidRPr="00AF53D3" w:rsidRDefault="00810F06" w:rsidP="00810F06">
      <w:pPr>
        <w:spacing w:after="0"/>
        <w:rPr>
          <w:rFonts w:cs="Segoe UI"/>
        </w:rPr>
      </w:pPr>
    </w:p>
    <w:p w14:paraId="3A47C48B" w14:textId="77777777" w:rsidR="00810F06" w:rsidRPr="00AF53D3" w:rsidRDefault="00810F06" w:rsidP="00810F06">
      <w:pPr>
        <w:spacing w:after="0"/>
        <w:rPr>
          <w:rFonts w:cs="Segoe UI"/>
        </w:rPr>
      </w:pPr>
    </w:p>
    <w:p w14:paraId="04787830" w14:textId="3D84368B" w:rsidR="00810F06" w:rsidRDefault="00810F06" w:rsidP="00AF53D3">
      <w:pPr>
        <w:widowControl w:val="0"/>
        <w:autoSpaceDE w:val="0"/>
        <w:autoSpaceDN w:val="0"/>
        <w:adjustRightInd w:val="0"/>
        <w:ind w:left="640" w:hanging="640"/>
        <w:rPr>
          <w:rFonts w:cs="Segoe UI"/>
          <w:b/>
          <w:bCs/>
        </w:rPr>
      </w:pPr>
    </w:p>
    <w:p w14:paraId="142D54CE" w14:textId="2A1B224D" w:rsidR="005E336D" w:rsidRDefault="005E336D" w:rsidP="00AF53D3">
      <w:pPr>
        <w:widowControl w:val="0"/>
        <w:autoSpaceDE w:val="0"/>
        <w:autoSpaceDN w:val="0"/>
        <w:adjustRightInd w:val="0"/>
        <w:ind w:left="640" w:hanging="640"/>
        <w:rPr>
          <w:rFonts w:cs="Segoe UI"/>
          <w:b/>
          <w:bCs/>
        </w:rPr>
      </w:pPr>
    </w:p>
    <w:p w14:paraId="6DFFB80A" w14:textId="06445032" w:rsidR="005E336D" w:rsidRDefault="005E336D" w:rsidP="00AF53D3">
      <w:pPr>
        <w:widowControl w:val="0"/>
        <w:autoSpaceDE w:val="0"/>
        <w:autoSpaceDN w:val="0"/>
        <w:adjustRightInd w:val="0"/>
        <w:ind w:left="640" w:hanging="640"/>
        <w:rPr>
          <w:rFonts w:cs="Segoe UI"/>
          <w:b/>
          <w:bCs/>
        </w:rPr>
      </w:pPr>
    </w:p>
    <w:p w14:paraId="05C54BAF" w14:textId="77777777" w:rsidR="005E336D" w:rsidRPr="00AF53D3" w:rsidRDefault="005E336D" w:rsidP="00AF53D3">
      <w:pPr>
        <w:widowControl w:val="0"/>
        <w:autoSpaceDE w:val="0"/>
        <w:autoSpaceDN w:val="0"/>
        <w:adjustRightInd w:val="0"/>
        <w:ind w:left="640" w:hanging="640"/>
        <w:rPr>
          <w:rFonts w:cs="Segoe UI"/>
          <w:b/>
          <w:bCs/>
        </w:rPr>
      </w:pPr>
    </w:p>
    <w:p w14:paraId="53861AC9" w14:textId="3DB4D437" w:rsidR="007D4FF2" w:rsidRPr="00AF53D3" w:rsidRDefault="00765E42" w:rsidP="00AF53D3">
      <w:pPr>
        <w:spacing w:after="0"/>
        <w:rPr>
          <w:rFonts w:cs="Segoe UI"/>
          <w:b/>
          <w:bCs/>
        </w:rPr>
      </w:pPr>
      <w:r w:rsidRPr="00AF53D3">
        <w:rPr>
          <w:rFonts w:cs="Segoe UI"/>
          <w:b/>
          <w:bCs/>
        </w:rPr>
        <w:t xml:space="preserve">Appendix </w:t>
      </w:r>
      <w:r w:rsidR="00810F06">
        <w:rPr>
          <w:rFonts w:cs="Segoe UI"/>
          <w:b/>
          <w:bCs/>
        </w:rPr>
        <w:t>2</w:t>
      </w:r>
      <w:r w:rsidRPr="00AF53D3">
        <w:rPr>
          <w:rFonts w:cs="Segoe UI"/>
          <w:b/>
          <w:bCs/>
        </w:rPr>
        <w:t>. Databases</w:t>
      </w:r>
      <w:r w:rsidR="00B01684" w:rsidRPr="00AF53D3">
        <w:rPr>
          <w:rFonts w:cs="Segoe UI"/>
          <w:b/>
          <w:bCs/>
        </w:rPr>
        <w:t xml:space="preserve"> and preliminary search results</w:t>
      </w:r>
    </w:p>
    <w:p w14:paraId="06821AC3" w14:textId="77777777" w:rsidR="00C33802" w:rsidRPr="00AF53D3" w:rsidRDefault="00C33802" w:rsidP="00AF53D3">
      <w:pPr>
        <w:spacing w:after="0"/>
        <w:rPr>
          <w:rFonts w:cs="Segoe UI"/>
          <w:b/>
          <w:bCs/>
        </w:rPr>
      </w:pPr>
    </w:p>
    <w:p w14:paraId="5CCDA572" w14:textId="558299AA" w:rsidR="006C0A46" w:rsidRPr="00AF53D3" w:rsidRDefault="006C0A46" w:rsidP="00AF53D3">
      <w:pPr>
        <w:spacing w:after="0"/>
        <w:rPr>
          <w:rFonts w:cs="Segoe UI"/>
          <w:b/>
        </w:rPr>
      </w:pPr>
      <w:r w:rsidRPr="00AF53D3">
        <w:rPr>
          <w:rFonts w:cs="Segoe UI"/>
          <w:b/>
        </w:rPr>
        <w:t>MEDLINE</w:t>
      </w:r>
    </w:p>
    <w:tbl>
      <w:tblPr>
        <w:tblW w:w="96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7"/>
        <w:gridCol w:w="8147"/>
        <w:gridCol w:w="791"/>
      </w:tblGrid>
      <w:tr w:rsidR="006C0A46" w:rsidRPr="00AF53D3" w14:paraId="039B1BBC" w14:textId="77777777" w:rsidTr="006C0A46">
        <w:tc>
          <w:tcPr>
            <w:tcW w:w="672" w:type="dxa"/>
            <w:shd w:val="clear" w:color="auto" w:fill="FFFFFF"/>
            <w:tcMar>
              <w:top w:w="30" w:type="dxa"/>
              <w:left w:w="0" w:type="dxa"/>
              <w:bottom w:w="30" w:type="dxa"/>
              <w:right w:w="0" w:type="dxa"/>
            </w:tcMar>
            <w:vAlign w:val="center"/>
            <w:hideMark/>
          </w:tcPr>
          <w:p w14:paraId="4129773A" w14:textId="4A2702F0" w:rsidR="006C0A46" w:rsidRPr="00AF53D3" w:rsidRDefault="006C0A46" w:rsidP="00AF53D3">
            <w:pPr>
              <w:spacing w:after="0"/>
              <w:rPr>
                <w:rFonts w:eastAsia="Times New Roman" w:cs="Segoe UI"/>
                <w:b/>
                <w:bCs/>
                <w:color w:val="0A0905"/>
              </w:rPr>
            </w:pPr>
          </w:p>
        </w:tc>
        <w:tc>
          <w:tcPr>
            <w:tcW w:w="8222" w:type="dxa"/>
            <w:shd w:val="clear" w:color="auto" w:fill="FFFFFF"/>
            <w:vAlign w:val="center"/>
            <w:hideMark/>
          </w:tcPr>
          <w:p w14:paraId="6ECFBE0A" w14:textId="417A9837" w:rsidR="006C0A46" w:rsidRPr="00AF53D3" w:rsidRDefault="006C0A46" w:rsidP="00AF53D3">
            <w:pPr>
              <w:spacing w:after="0"/>
              <w:rPr>
                <w:rFonts w:eastAsia="Times New Roman" w:cs="Segoe UI"/>
                <w:b/>
                <w:bCs/>
                <w:color w:val="0A0905"/>
              </w:rPr>
            </w:pPr>
            <w:r w:rsidRPr="00AF53D3">
              <w:rPr>
                <w:rFonts w:eastAsia="Times New Roman" w:cs="Segoe UI"/>
                <w:b/>
                <w:bCs/>
                <w:color w:val="0A0905"/>
              </w:rPr>
              <w:t>Search</w:t>
            </w:r>
          </w:p>
        </w:tc>
        <w:tc>
          <w:tcPr>
            <w:tcW w:w="711" w:type="dxa"/>
            <w:shd w:val="clear" w:color="auto" w:fill="FFFFFF"/>
            <w:vAlign w:val="center"/>
          </w:tcPr>
          <w:p w14:paraId="32BA7AE6" w14:textId="55A88DDF" w:rsidR="006C0A46" w:rsidRPr="00AF53D3" w:rsidRDefault="006C0A46" w:rsidP="00AF53D3">
            <w:pPr>
              <w:spacing w:after="0"/>
              <w:rPr>
                <w:rFonts w:eastAsia="Times New Roman" w:cs="Segoe UI"/>
                <w:b/>
                <w:bCs/>
                <w:color w:val="0A0905"/>
              </w:rPr>
            </w:pPr>
            <w:r w:rsidRPr="00AF53D3">
              <w:rPr>
                <w:rFonts w:eastAsia="Times New Roman" w:cs="Segoe UI"/>
                <w:b/>
                <w:bCs/>
                <w:color w:val="0A0905"/>
              </w:rPr>
              <w:t>Results</w:t>
            </w:r>
          </w:p>
        </w:tc>
      </w:tr>
      <w:tr w:rsidR="006C0A46" w:rsidRPr="00AF53D3" w14:paraId="2DF8006F" w14:textId="77777777" w:rsidTr="006C0A46">
        <w:tc>
          <w:tcPr>
            <w:tcW w:w="672" w:type="dxa"/>
            <w:shd w:val="clear" w:color="auto" w:fill="F8F8F8"/>
            <w:tcMar>
              <w:top w:w="45" w:type="dxa"/>
              <w:left w:w="0" w:type="dxa"/>
              <w:bottom w:w="45" w:type="dxa"/>
              <w:right w:w="0" w:type="dxa"/>
            </w:tcMar>
            <w:hideMark/>
          </w:tcPr>
          <w:p w14:paraId="5386A680"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w:t>
            </w:r>
          </w:p>
        </w:tc>
        <w:tc>
          <w:tcPr>
            <w:tcW w:w="8222" w:type="dxa"/>
            <w:shd w:val="clear" w:color="auto" w:fill="F8F8F8"/>
            <w:tcMar>
              <w:top w:w="45" w:type="dxa"/>
              <w:left w:w="0" w:type="dxa"/>
              <w:bottom w:w="45" w:type="dxa"/>
              <w:right w:w="0" w:type="dxa"/>
            </w:tcMar>
            <w:hideMark/>
          </w:tcPr>
          <w:p w14:paraId="6FAE5357"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((app or apps or application* or technolog*) adj2 (mobile* or device or tablet or tablets or phone* or cellphone* or smartphone* or smart-phone* or handheld* or hand-held* or digital or communication)).tw,kw.</w:t>
            </w:r>
          </w:p>
        </w:tc>
        <w:tc>
          <w:tcPr>
            <w:tcW w:w="711" w:type="dxa"/>
            <w:shd w:val="clear" w:color="auto" w:fill="F8F8F8"/>
            <w:tcMar>
              <w:top w:w="45" w:type="dxa"/>
              <w:left w:w="0" w:type="dxa"/>
              <w:bottom w:w="45" w:type="dxa"/>
              <w:right w:w="0" w:type="dxa"/>
            </w:tcMar>
            <w:hideMark/>
          </w:tcPr>
          <w:p w14:paraId="0DC01E74"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20332</w:t>
            </w:r>
          </w:p>
        </w:tc>
      </w:tr>
      <w:tr w:rsidR="006C0A46" w:rsidRPr="00AF53D3" w14:paraId="54175B1D" w14:textId="77777777" w:rsidTr="006C0A46">
        <w:tc>
          <w:tcPr>
            <w:tcW w:w="672" w:type="dxa"/>
            <w:shd w:val="clear" w:color="auto" w:fill="FFFFFF"/>
            <w:tcMar>
              <w:top w:w="45" w:type="dxa"/>
              <w:left w:w="0" w:type="dxa"/>
              <w:bottom w:w="45" w:type="dxa"/>
              <w:right w:w="0" w:type="dxa"/>
            </w:tcMar>
            <w:hideMark/>
          </w:tcPr>
          <w:p w14:paraId="058FE16F"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2</w:t>
            </w:r>
          </w:p>
        </w:tc>
        <w:tc>
          <w:tcPr>
            <w:tcW w:w="8222" w:type="dxa"/>
            <w:shd w:val="clear" w:color="auto" w:fill="FFFFFF"/>
            <w:tcMar>
              <w:top w:w="45" w:type="dxa"/>
              <w:left w:w="0" w:type="dxa"/>
              <w:bottom w:w="45" w:type="dxa"/>
              <w:right w:w="0" w:type="dxa"/>
            </w:tcMar>
            <w:hideMark/>
          </w:tcPr>
          <w:p w14:paraId="7BC80981"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((social adj1 (app* or media* or networking)) or website* or web-site* or internet-based or webpage* or web-page or web-based).tw,kw.</w:t>
            </w:r>
          </w:p>
        </w:tc>
        <w:tc>
          <w:tcPr>
            <w:tcW w:w="711" w:type="dxa"/>
            <w:shd w:val="clear" w:color="auto" w:fill="FFFFFF"/>
            <w:tcMar>
              <w:top w:w="45" w:type="dxa"/>
              <w:left w:w="0" w:type="dxa"/>
              <w:bottom w:w="45" w:type="dxa"/>
              <w:right w:w="0" w:type="dxa"/>
            </w:tcMar>
            <w:hideMark/>
          </w:tcPr>
          <w:p w14:paraId="4421A42E"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74245</w:t>
            </w:r>
          </w:p>
        </w:tc>
      </w:tr>
      <w:tr w:rsidR="006C0A46" w:rsidRPr="00AF53D3" w14:paraId="4029E33C" w14:textId="77777777" w:rsidTr="006C0A46">
        <w:tc>
          <w:tcPr>
            <w:tcW w:w="672" w:type="dxa"/>
            <w:shd w:val="clear" w:color="auto" w:fill="F8F8F8"/>
            <w:tcMar>
              <w:top w:w="45" w:type="dxa"/>
              <w:left w:w="0" w:type="dxa"/>
              <w:bottom w:w="45" w:type="dxa"/>
              <w:right w:w="0" w:type="dxa"/>
            </w:tcMar>
            <w:hideMark/>
          </w:tcPr>
          <w:p w14:paraId="2601406C"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3</w:t>
            </w:r>
          </w:p>
        </w:tc>
        <w:tc>
          <w:tcPr>
            <w:tcW w:w="8222" w:type="dxa"/>
            <w:shd w:val="clear" w:color="auto" w:fill="F8F8F8"/>
            <w:tcMar>
              <w:top w:w="45" w:type="dxa"/>
              <w:left w:w="0" w:type="dxa"/>
              <w:bottom w:w="45" w:type="dxa"/>
              <w:right w:w="0" w:type="dxa"/>
            </w:tcMar>
            <w:hideMark/>
          </w:tcPr>
          <w:p w14:paraId="19112FD3"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mobile applications/</w:t>
            </w:r>
          </w:p>
        </w:tc>
        <w:tc>
          <w:tcPr>
            <w:tcW w:w="711" w:type="dxa"/>
            <w:shd w:val="clear" w:color="auto" w:fill="F8F8F8"/>
            <w:tcMar>
              <w:top w:w="45" w:type="dxa"/>
              <w:left w:w="0" w:type="dxa"/>
              <w:bottom w:w="45" w:type="dxa"/>
              <w:right w:w="0" w:type="dxa"/>
            </w:tcMar>
            <w:hideMark/>
          </w:tcPr>
          <w:p w14:paraId="43647B28"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4237</w:t>
            </w:r>
          </w:p>
        </w:tc>
      </w:tr>
      <w:tr w:rsidR="006C0A46" w:rsidRPr="00AF53D3" w14:paraId="27C06262" w14:textId="77777777" w:rsidTr="006C0A46">
        <w:tc>
          <w:tcPr>
            <w:tcW w:w="672" w:type="dxa"/>
            <w:shd w:val="clear" w:color="auto" w:fill="FFFFFF"/>
            <w:tcMar>
              <w:top w:w="45" w:type="dxa"/>
              <w:left w:w="0" w:type="dxa"/>
              <w:bottom w:w="45" w:type="dxa"/>
              <w:right w:w="0" w:type="dxa"/>
            </w:tcMar>
            <w:hideMark/>
          </w:tcPr>
          <w:p w14:paraId="5B478B93"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4</w:t>
            </w:r>
          </w:p>
        </w:tc>
        <w:tc>
          <w:tcPr>
            <w:tcW w:w="8222" w:type="dxa"/>
            <w:shd w:val="clear" w:color="auto" w:fill="FFFFFF"/>
            <w:tcMar>
              <w:top w:w="45" w:type="dxa"/>
              <w:left w:w="0" w:type="dxa"/>
              <w:bottom w:w="45" w:type="dxa"/>
              <w:right w:w="0" w:type="dxa"/>
            </w:tcMar>
            <w:hideMark/>
          </w:tcPr>
          <w:p w14:paraId="62C269FB"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Cell Phone/</w:t>
            </w:r>
          </w:p>
        </w:tc>
        <w:tc>
          <w:tcPr>
            <w:tcW w:w="711" w:type="dxa"/>
            <w:shd w:val="clear" w:color="auto" w:fill="FFFFFF"/>
            <w:tcMar>
              <w:top w:w="45" w:type="dxa"/>
              <w:left w:w="0" w:type="dxa"/>
              <w:bottom w:w="45" w:type="dxa"/>
              <w:right w:w="0" w:type="dxa"/>
            </w:tcMar>
            <w:hideMark/>
          </w:tcPr>
          <w:p w14:paraId="5768AB62"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7848</w:t>
            </w:r>
          </w:p>
        </w:tc>
      </w:tr>
      <w:tr w:rsidR="006C0A46" w:rsidRPr="00AF53D3" w14:paraId="513A91C9" w14:textId="77777777" w:rsidTr="006C0A46">
        <w:tc>
          <w:tcPr>
            <w:tcW w:w="672" w:type="dxa"/>
            <w:shd w:val="clear" w:color="auto" w:fill="F8F8F8"/>
            <w:tcMar>
              <w:top w:w="45" w:type="dxa"/>
              <w:left w:w="0" w:type="dxa"/>
              <w:bottom w:w="45" w:type="dxa"/>
              <w:right w:w="0" w:type="dxa"/>
            </w:tcMar>
            <w:hideMark/>
          </w:tcPr>
          <w:p w14:paraId="623B2D01"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5</w:t>
            </w:r>
          </w:p>
        </w:tc>
        <w:tc>
          <w:tcPr>
            <w:tcW w:w="8222" w:type="dxa"/>
            <w:shd w:val="clear" w:color="auto" w:fill="F8F8F8"/>
            <w:tcMar>
              <w:top w:w="45" w:type="dxa"/>
              <w:left w:w="0" w:type="dxa"/>
              <w:bottom w:w="45" w:type="dxa"/>
              <w:right w:w="0" w:type="dxa"/>
            </w:tcMar>
            <w:hideMark/>
          </w:tcPr>
          <w:p w14:paraId="133A62A5"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computers, handheld/ or smartphone/ or internet/ or web browser/ or social media/</w:t>
            </w:r>
          </w:p>
        </w:tc>
        <w:tc>
          <w:tcPr>
            <w:tcW w:w="711" w:type="dxa"/>
            <w:shd w:val="clear" w:color="auto" w:fill="F8F8F8"/>
            <w:tcMar>
              <w:top w:w="45" w:type="dxa"/>
              <w:left w:w="0" w:type="dxa"/>
              <w:bottom w:w="45" w:type="dxa"/>
              <w:right w:w="0" w:type="dxa"/>
            </w:tcMar>
            <w:hideMark/>
          </w:tcPr>
          <w:p w14:paraId="41E72145"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79919</w:t>
            </w:r>
          </w:p>
        </w:tc>
      </w:tr>
      <w:tr w:rsidR="006C0A46" w:rsidRPr="00AF53D3" w14:paraId="5F08F06B" w14:textId="77777777" w:rsidTr="006C0A46">
        <w:tc>
          <w:tcPr>
            <w:tcW w:w="672" w:type="dxa"/>
            <w:shd w:val="clear" w:color="auto" w:fill="FFFFFF"/>
            <w:tcMar>
              <w:top w:w="45" w:type="dxa"/>
              <w:left w:w="0" w:type="dxa"/>
              <w:bottom w:w="45" w:type="dxa"/>
              <w:right w:w="0" w:type="dxa"/>
            </w:tcMar>
            <w:hideMark/>
          </w:tcPr>
          <w:p w14:paraId="0DD0B887"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6</w:t>
            </w:r>
          </w:p>
        </w:tc>
        <w:tc>
          <w:tcPr>
            <w:tcW w:w="8222" w:type="dxa"/>
            <w:shd w:val="clear" w:color="auto" w:fill="FFFFFF"/>
            <w:tcMar>
              <w:top w:w="45" w:type="dxa"/>
              <w:left w:w="0" w:type="dxa"/>
              <w:bottom w:w="45" w:type="dxa"/>
              <w:right w:w="0" w:type="dxa"/>
            </w:tcMar>
            <w:hideMark/>
          </w:tcPr>
          <w:p w14:paraId="1B43D0DD"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(mhealth or m-health or app or apps).tw,kw.</w:t>
            </w:r>
          </w:p>
        </w:tc>
        <w:tc>
          <w:tcPr>
            <w:tcW w:w="711" w:type="dxa"/>
            <w:shd w:val="clear" w:color="auto" w:fill="FFFFFF"/>
            <w:tcMar>
              <w:top w:w="45" w:type="dxa"/>
              <w:left w:w="0" w:type="dxa"/>
              <w:bottom w:w="45" w:type="dxa"/>
              <w:right w:w="0" w:type="dxa"/>
            </w:tcMar>
            <w:hideMark/>
          </w:tcPr>
          <w:p w14:paraId="13B05C25"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26898</w:t>
            </w:r>
          </w:p>
        </w:tc>
      </w:tr>
      <w:tr w:rsidR="006C0A46" w:rsidRPr="00AF53D3" w14:paraId="68906606" w14:textId="77777777" w:rsidTr="006C0A46">
        <w:tc>
          <w:tcPr>
            <w:tcW w:w="672" w:type="dxa"/>
            <w:shd w:val="clear" w:color="auto" w:fill="F8F8F8"/>
            <w:tcMar>
              <w:top w:w="45" w:type="dxa"/>
              <w:left w:w="0" w:type="dxa"/>
              <w:bottom w:w="45" w:type="dxa"/>
              <w:right w:w="0" w:type="dxa"/>
            </w:tcMar>
            <w:hideMark/>
          </w:tcPr>
          <w:p w14:paraId="07C80660"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7</w:t>
            </w:r>
          </w:p>
        </w:tc>
        <w:tc>
          <w:tcPr>
            <w:tcW w:w="8222" w:type="dxa"/>
            <w:shd w:val="clear" w:color="auto" w:fill="F8F8F8"/>
            <w:tcMar>
              <w:top w:w="45" w:type="dxa"/>
              <w:left w:w="0" w:type="dxa"/>
              <w:bottom w:w="45" w:type="dxa"/>
              <w:right w:w="0" w:type="dxa"/>
            </w:tcMar>
            <w:hideMark/>
          </w:tcPr>
          <w:p w14:paraId="1FA94C98"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or/1-6</w:t>
            </w:r>
          </w:p>
        </w:tc>
        <w:tc>
          <w:tcPr>
            <w:tcW w:w="711" w:type="dxa"/>
            <w:shd w:val="clear" w:color="auto" w:fill="F8F8F8"/>
            <w:tcMar>
              <w:top w:w="45" w:type="dxa"/>
              <w:left w:w="0" w:type="dxa"/>
              <w:bottom w:w="45" w:type="dxa"/>
              <w:right w:w="0" w:type="dxa"/>
            </w:tcMar>
            <w:hideMark/>
          </w:tcPr>
          <w:p w14:paraId="3CEC3424"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170841</w:t>
            </w:r>
          </w:p>
        </w:tc>
      </w:tr>
      <w:tr w:rsidR="006C0A46" w:rsidRPr="00AF53D3" w14:paraId="42D300F4" w14:textId="77777777" w:rsidTr="006C0A46">
        <w:tc>
          <w:tcPr>
            <w:tcW w:w="672" w:type="dxa"/>
            <w:shd w:val="clear" w:color="auto" w:fill="FFFFFF"/>
            <w:tcMar>
              <w:top w:w="45" w:type="dxa"/>
              <w:left w:w="0" w:type="dxa"/>
              <w:bottom w:w="45" w:type="dxa"/>
              <w:right w:w="0" w:type="dxa"/>
            </w:tcMar>
            <w:hideMark/>
          </w:tcPr>
          <w:p w14:paraId="4A5F6EC9"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8</w:t>
            </w:r>
          </w:p>
        </w:tc>
        <w:tc>
          <w:tcPr>
            <w:tcW w:w="8222" w:type="dxa"/>
            <w:shd w:val="clear" w:color="auto" w:fill="FFFFFF"/>
            <w:tcMar>
              <w:top w:w="45" w:type="dxa"/>
              <w:left w:w="0" w:type="dxa"/>
              <w:bottom w:w="45" w:type="dxa"/>
              <w:right w:w="0" w:type="dxa"/>
            </w:tcMar>
            <w:hideMark/>
          </w:tcPr>
          <w:p w14:paraId="4A2A00EA"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exp rehabilitation/</w:t>
            </w:r>
          </w:p>
        </w:tc>
        <w:tc>
          <w:tcPr>
            <w:tcW w:w="711" w:type="dxa"/>
            <w:shd w:val="clear" w:color="auto" w:fill="FFFFFF"/>
            <w:tcMar>
              <w:top w:w="45" w:type="dxa"/>
              <w:left w:w="0" w:type="dxa"/>
              <w:bottom w:w="45" w:type="dxa"/>
              <w:right w:w="0" w:type="dxa"/>
            </w:tcMar>
            <w:hideMark/>
          </w:tcPr>
          <w:p w14:paraId="4872006D"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288576</w:t>
            </w:r>
          </w:p>
        </w:tc>
      </w:tr>
      <w:tr w:rsidR="006C0A46" w:rsidRPr="00AF53D3" w14:paraId="0A799E4F" w14:textId="77777777" w:rsidTr="006C0A46">
        <w:tc>
          <w:tcPr>
            <w:tcW w:w="672" w:type="dxa"/>
            <w:shd w:val="clear" w:color="auto" w:fill="F8F8F8"/>
            <w:tcMar>
              <w:top w:w="45" w:type="dxa"/>
              <w:left w:w="0" w:type="dxa"/>
              <w:bottom w:w="45" w:type="dxa"/>
              <w:right w:w="0" w:type="dxa"/>
            </w:tcMar>
            <w:hideMark/>
          </w:tcPr>
          <w:p w14:paraId="11E3F210"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9</w:t>
            </w:r>
          </w:p>
        </w:tc>
        <w:tc>
          <w:tcPr>
            <w:tcW w:w="8222" w:type="dxa"/>
            <w:shd w:val="clear" w:color="auto" w:fill="F8F8F8"/>
            <w:tcMar>
              <w:top w:w="45" w:type="dxa"/>
              <w:left w:w="0" w:type="dxa"/>
              <w:bottom w:w="45" w:type="dxa"/>
              <w:right w:w="0" w:type="dxa"/>
            </w:tcMar>
            <w:hideMark/>
          </w:tcPr>
          <w:p w14:paraId="70CA14AB"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exp rehabilitation centers/</w:t>
            </w:r>
          </w:p>
        </w:tc>
        <w:tc>
          <w:tcPr>
            <w:tcW w:w="711" w:type="dxa"/>
            <w:shd w:val="clear" w:color="auto" w:fill="F8F8F8"/>
            <w:tcMar>
              <w:top w:w="45" w:type="dxa"/>
              <w:left w:w="0" w:type="dxa"/>
              <w:bottom w:w="45" w:type="dxa"/>
              <w:right w:w="0" w:type="dxa"/>
            </w:tcMar>
            <w:hideMark/>
          </w:tcPr>
          <w:p w14:paraId="1387E18E"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13979</w:t>
            </w:r>
          </w:p>
        </w:tc>
      </w:tr>
      <w:tr w:rsidR="006C0A46" w:rsidRPr="00AF53D3" w14:paraId="686B0AC4" w14:textId="77777777" w:rsidTr="006C0A46">
        <w:tc>
          <w:tcPr>
            <w:tcW w:w="672" w:type="dxa"/>
            <w:shd w:val="clear" w:color="auto" w:fill="FFFFFF"/>
            <w:tcMar>
              <w:top w:w="45" w:type="dxa"/>
              <w:left w:w="0" w:type="dxa"/>
              <w:bottom w:w="45" w:type="dxa"/>
              <w:right w:w="0" w:type="dxa"/>
            </w:tcMar>
            <w:hideMark/>
          </w:tcPr>
          <w:p w14:paraId="7EC7870E"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10</w:t>
            </w:r>
          </w:p>
        </w:tc>
        <w:tc>
          <w:tcPr>
            <w:tcW w:w="8222" w:type="dxa"/>
            <w:shd w:val="clear" w:color="auto" w:fill="FFFFFF"/>
            <w:tcMar>
              <w:top w:w="45" w:type="dxa"/>
              <w:left w:w="0" w:type="dxa"/>
              <w:bottom w:w="45" w:type="dxa"/>
              <w:right w:w="0" w:type="dxa"/>
            </w:tcMar>
            <w:hideMark/>
          </w:tcPr>
          <w:p w14:paraId="47952E2E"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recovery of function/</w:t>
            </w:r>
          </w:p>
        </w:tc>
        <w:tc>
          <w:tcPr>
            <w:tcW w:w="711" w:type="dxa"/>
            <w:shd w:val="clear" w:color="auto" w:fill="FFFFFF"/>
            <w:tcMar>
              <w:top w:w="45" w:type="dxa"/>
              <w:left w:w="0" w:type="dxa"/>
              <w:bottom w:w="45" w:type="dxa"/>
              <w:right w:w="0" w:type="dxa"/>
            </w:tcMar>
            <w:hideMark/>
          </w:tcPr>
          <w:p w14:paraId="41196B8F"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47951</w:t>
            </w:r>
          </w:p>
        </w:tc>
      </w:tr>
      <w:tr w:rsidR="006C0A46" w:rsidRPr="00AF53D3" w14:paraId="11FDD0C9" w14:textId="77777777" w:rsidTr="006C0A46">
        <w:tc>
          <w:tcPr>
            <w:tcW w:w="672" w:type="dxa"/>
            <w:shd w:val="clear" w:color="auto" w:fill="F8F8F8"/>
            <w:tcMar>
              <w:top w:w="45" w:type="dxa"/>
              <w:left w:w="0" w:type="dxa"/>
              <w:bottom w:w="45" w:type="dxa"/>
              <w:right w:w="0" w:type="dxa"/>
            </w:tcMar>
            <w:hideMark/>
          </w:tcPr>
          <w:p w14:paraId="38253133"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11</w:t>
            </w:r>
          </w:p>
        </w:tc>
        <w:tc>
          <w:tcPr>
            <w:tcW w:w="8222" w:type="dxa"/>
            <w:shd w:val="clear" w:color="auto" w:fill="F8F8F8"/>
            <w:tcMar>
              <w:top w:w="45" w:type="dxa"/>
              <w:left w:w="0" w:type="dxa"/>
              <w:bottom w:w="45" w:type="dxa"/>
              <w:right w:w="0" w:type="dxa"/>
            </w:tcMar>
            <w:hideMark/>
          </w:tcPr>
          <w:p w14:paraId="05DD515D"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exp physical therapy modalities/</w:t>
            </w:r>
          </w:p>
        </w:tc>
        <w:tc>
          <w:tcPr>
            <w:tcW w:w="711" w:type="dxa"/>
            <w:shd w:val="clear" w:color="auto" w:fill="F8F8F8"/>
            <w:tcMar>
              <w:top w:w="45" w:type="dxa"/>
              <w:left w:w="0" w:type="dxa"/>
              <w:bottom w:w="45" w:type="dxa"/>
              <w:right w:w="0" w:type="dxa"/>
            </w:tcMar>
            <w:hideMark/>
          </w:tcPr>
          <w:p w14:paraId="16871C7A"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144294</w:t>
            </w:r>
          </w:p>
        </w:tc>
      </w:tr>
      <w:tr w:rsidR="006C0A46" w:rsidRPr="00AF53D3" w14:paraId="13A7658A" w14:textId="77777777" w:rsidTr="006C0A46">
        <w:tc>
          <w:tcPr>
            <w:tcW w:w="672" w:type="dxa"/>
            <w:shd w:val="clear" w:color="auto" w:fill="FFFFFF"/>
            <w:tcMar>
              <w:top w:w="45" w:type="dxa"/>
              <w:left w:w="0" w:type="dxa"/>
              <w:bottom w:w="45" w:type="dxa"/>
              <w:right w:w="0" w:type="dxa"/>
            </w:tcMar>
            <w:hideMark/>
          </w:tcPr>
          <w:p w14:paraId="08844A5F"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12</w:t>
            </w:r>
          </w:p>
        </w:tc>
        <w:tc>
          <w:tcPr>
            <w:tcW w:w="8222" w:type="dxa"/>
            <w:shd w:val="clear" w:color="auto" w:fill="FFFFFF"/>
            <w:tcMar>
              <w:top w:w="45" w:type="dxa"/>
              <w:left w:w="0" w:type="dxa"/>
              <w:bottom w:w="45" w:type="dxa"/>
              <w:right w:w="0" w:type="dxa"/>
            </w:tcMar>
            <w:hideMark/>
          </w:tcPr>
          <w:p w14:paraId="5625D79B"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(physiotherap* or physical therap* or occupational therap* or neurorehab* or rehab* or recover*).tw.</w:t>
            </w:r>
          </w:p>
        </w:tc>
        <w:tc>
          <w:tcPr>
            <w:tcW w:w="711" w:type="dxa"/>
            <w:shd w:val="clear" w:color="auto" w:fill="FFFFFF"/>
            <w:tcMar>
              <w:top w:w="45" w:type="dxa"/>
              <w:left w:w="0" w:type="dxa"/>
              <w:bottom w:w="45" w:type="dxa"/>
              <w:right w:w="0" w:type="dxa"/>
            </w:tcMar>
            <w:hideMark/>
          </w:tcPr>
          <w:p w14:paraId="04CD3EE3"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802634</w:t>
            </w:r>
          </w:p>
        </w:tc>
      </w:tr>
      <w:tr w:rsidR="006C0A46" w:rsidRPr="00AF53D3" w14:paraId="609E2B3F" w14:textId="77777777" w:rsidTr="006C0A46">
        <w:tc>
          <w:tcPr>
            <w:tcW w:w="672" w:type="dxa"/>
            <w:shd w:val="clear" w:color="auto" w:fill="F8F8F8"/>
            <w:tcMar>
              <w:top w:w="45" w:type="dxa"/>
              <w:left w:w="0" w:type="dxa"/>
              <w:bottom w:w="45" w:type="dxa"/>
              <w:right w:w="0" w:type="dxa"/>
            </w:tcMar>
            <w:hideMark/>
          </w:tcPr>
          <w:p w14:paraId="4C2D9F60"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13</w:t>
            </w:r>
          </w:p>
        </w:tc>
        <w:tc>
          <w:tcPr>
            <w:tcW w:w="8222" w:type="dxa"/>
            <w:shd w:val="clear" w:color="auto" w:fill="F8F8F8"/>
            <w:tcMar>
              <w:top w:w="45" w:type="dxa"/>
              <w:left w:w="0" w:type="dxa"/>
              <w:bottom w:w="45" w:type="dxa"/>
              <w:right w:w="0" w:type="dxa"/>
            </w:tcMar>
            <w:hideMark/>
          </w:tcPr>
          <w:p w14:paraId="0D47FCDF"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or/8-12</w:t>
            </w:r>
          </w:p>
        </w:tc>
        <w:tc>
          <w:tcPr>
            <w:tcW w:w="711" w:type="dxa"/>
            <w:shd w:val="clear" w:color="auto" w:fill="F8F8F8"/>
            <w:tcMar>
              <w:top w:w="45" w:type="dxa"/>
              <w:left w:w="0" w:type="dxa"/>
              <w:bottom w:w="45" w:type="dxa"/>
              <w:right w:w="0" w:type="dxa"/>
            </w:tcMar>
            <w:hideMark/>
          </w:tcPr>
          <w:p w14:paraId="1DBCA612"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1046754</w:t>
            </w:r>
          </w:p>
        </w:tc>
      </w:tr>
      <w:tr w:rsidR="006C0A46" w:rsidRPr="00AF53D3" w14:paraId="36C8D511" w14:textId="77777777" w:rsidTr="006C0A46">
        <w:tc>
          <w:tcPr>
            <w:tcW w:w="672" w:type="dxa"/>
            <w:shd w:val="clear" w:color="auto" w:fill="FFFFFF"/>
            <w:tcMar>
              <w:top w:w="45" w:type="dxa"/>
              <w:left w:w="0" w:type="dxa"/>
              <w:bottom w:w="45" w:type="dxa"/>
              <w:right w:w="0" w:type="dxa"/>
            </w:tcMar>
            <w:hideMark/>
          </w:tcPr>
          <w:p w14:paraId="79E9E232"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14</w:t>
            </w:r>
          </w:p>
        </w:tc>
        <w:tc>
          <w:tcPr>
            <w:tcW w:w="8222" w:type="dxa"/>
            <w:shd w:val="clear" w:color="auto" w:fill="FFFFFF"/>
            <w:tcMar>
              <w:top w:w="45" w:type="dxa"/>
              <w:left w:w="0" w:type="dxa"/>
              <w:bottom w:w="45" w:type="dxa"/>
              <w:right w:w="0" w:type="dxa"/>
            </w:tcMar>
            <w:hideMark/>
          </w:tcPr>
          <w:p w14:paraId="1C977EF8"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((goal* or target*) adj3 (behavio* or set* or plan* or agree* or negotiat* or discuss* or propos* or prescrib* or develop* or formulat* or elaborat* or establish* or identif* or write or written or state* or specif* or construct* or manag* or direct* or orient* or attain* or achiev* or evaluat* or cent?red)).tw.</w:t>
            </w:r>
          </w:p>
        </w:tc>
        <w:tc>
          <w:tcPr>
            <w:tcW w:w="711" w:type="dxa"/>
            <w:shd w:val="clear" w:color="auto" w:fill="FFFFFF"/>
            <w:tcMar>
              <w:top w:w="45" w:type="dxa"/>
              <w:left w:w="0" w:type="dxa"/>
              <w:bottom w:w="45" w:type="dxa"/>
              <w:right w:w="0" w:type="dxa"/>
            </w:tcMar>
            <w:hideMark/>
          </w:tcPr>
          <w:p w14:paraId="7AEEABA9"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293336</w:t>
            </w:r>
          </w:p>
        </w:tc>
      </w:tr>
      <w:tr w:rsidR="006C0A46" w:rsidRPr="00AF53D3" w14:paraId="54D7C225" w14:textId="77777777" w:rsidTr="006C0A46">
        <w:tc>
          <w:tcPr>
            <w:tcW w:w="672" w:type="dxa"/>
            <w:shd w:val="clear" w:color="auto" w:fill="F8F8F8"/>
            <w:tcMar>
              <w:top w:w="45" w:type="dxa"/>
              <w:left w:w="0" w:type="dxa"/>
              <w:bottom w:w="45" w:type="dxa"/>
              <w:right w:w="0" w:type="dxa"/>
            </w:tcMar>
            <w:hideMark/>
          </w:tcPr>
          <w:p w14:paraId="699A9A13"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15</w:t>
            </w:r>
          </w:p>
        </w:tc>
        <w:tc>
          <w:tcPr>
            <w:tcW w:w="8222" w:type="dxa"/>
            <w:shd w:val="clear" w:color="auto" w:fill="F8F8F8"/>
            <w:tcMar>
              <w:top w:w="45" w:type="dxa"/>
              <w:left w:w="0" w:type="dxa"/>
              <w:bottom w:w="45" w:type="dxa"/>
              <w:right w:w="0" w:type="dxa"/>
            </w:tcMar>
            <w:hideMark/>
          </w:tcPr>
          <w:p w14:paraId="6B15C568"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Goals/</w:t>
            </w:r>
          </w:p>
        </w:tc>
        <w:tc>
          <w:tcPr>
            <w:tcW w:w="711" w:type="dxa"/>
            <w:shd w:val="clear" w:color="auto" w:fill="F8F8F8"/>
            <w:tcMar>
              <w:top w:w="45" w:type="dxa"/>
              <w:left w:w="0" w:type="dxa"/>
              <w:bottom w:w="45" w:type="dxa"/>
              <w:right w:w="0" w:type="dxa"/>
            </w:tcMar>
            <w:hideMark/>
          </w:tcPr>
          <w:p w14:paraId="3D43264F"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15831</w:t>
            </w:r>
          </w:p>
        </w:tc>
      </w:tr>
      <w:tr w:rsidR="006C0A46" w:rsidRPr="00AF53D3" w14:paraId="4A2E1958" w14:textId="77777777" w:rsidTr="006C0A46">
        <w:tc>
          <w:tcPr>
            <w:tcW w:w="672" w:type="dxa"/>
            <w:shd w:val="clear" w:color="auto" w:fill="FFFFFF"/>
            <w:tcMar>
              <w:top w:w="45" w:type="dxa"/>
              <w:left w:w="0" w:type="dxa"/>
              <w:bottom w:w="45" w:type="dxa"/>
              <w:right w:w="0" w:type="dxa"/>
            </w:tcMar>
            <w:hideMark/>
          </w:tcPr>
          <w:p w14:paraId="4FED0FC5"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16</w:t>
            </w:r>
          </w:p>
        </w:tc>
        <w:tc>
          <w:tcPr>
            <w:tcW w:w="8222" w:type="dxa"/>
            <w:shd w:val="clear" w:color="auto" w:fill="FFFFFF"/>
            <w:tcMar>
              <w:top w:w="45" w:type="dxa"/>
              <w:left w:w="0" w:type="dxa"/>
              <w:bottom w:w="45" w:type="dxa"/>
              <w:right w:w="0" w:type="dxa"/>
            </w:tcMar>
            <w:hideMark/>
          </w:tcPr>
          <w:p w14:paraId="5482D4CD"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14 or 15</w:t>
            </w:r>
          </w:p>
        </w:tc>
        <w:tc>
          <w:tcPr>
            <w:tcW w:w="711" w:type="dxa"/>
            <w:shd w:val="clear" w:color="auto" w:fill="FFFFFF"/>
            <w:tcMar>
              <w:top w:w="45" w:type="dxa"/>
              <w:left w:w="0" w:type="dxa"/>
              <w:bottom w:w="45" w:type="dxa"/>
              <w:right w:w="0" w:type="dxa"/>
            </w:tcMar>
            <w:hideMark/>
          </w:tcPr>
          <w:p w14:paraId="3A2AAD51"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303481</w:t>
            </w:r>
          </w:p>
        </w:tc>
      </w:tr>
      <w:tr w:rsidR="006C0A46" w:rsidRPr="00AF53D3" w14:paraId="4E4EB09D" w14:textId="77777777" w:rsidTr="006C0A46">
        <w:tc>
          <w:tcPr>
            <w:tcW w:w="672" w:type="dxa"/>
            <w:shd w:val="clear" w:color="auto" w:fill="F8F8F8"/>
            <w:tcMar>
              <w:top w:w="45" w:type="dxa"/>
              <w:left w:w="0" w:type="dxa"/>
              <w:bottom w:w="45" w:type="dxa"/>
              <w:right w:w="0" w:type="dxa"/>
            </w:tcMar>
            <w:hideMark/>
          </w:tcPr>
          <w:p w14:paraId="3F9D915D"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17</w:t>
            </w:r>
          </w:p>
        </w:tc>
        <w:tc>
          <w:tcPr>
            <w:tcW w:w="8222" w:type="dxa"/>
            <w:shd w:val="clear" w:color="auto" w:fill="F8F8F8"/>
            <w:tcMar>
              <w:top w:w="45" w:type="dxa"/>
              <w:left w:w="0" w:type="dxa"/>
              <w:bottom w:w="45" w:type="dxa"/>
              <w:right w:w="0" w:type="dxa"/>
            </w:tcMar>
            <w:hideMark/>
          </w:tcPr>
          <w:p w14:paraId="1ADE60AC"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7 and 13 and 16</w:t>
            </w:r>
          </w:p>
        </w:tc>
        <w:tc>
          <w:tcPr>
            <w:tcW w:w="711" w:type="dxa"/>
            <w:shd w:val="clear" w:color="auto" w:fill="F8F8F8"/>
            <w:tcMar>
              <w:top w:w="45" w:type="dxa"/>
              <w:left w:w="0" w:type="dxa"/>
              <w:bottom w:w="45" w:type="dxa"/>
              <w:right w:w="0" w:type="dxa"/>
            </w:tcMar>
            <w:hideMark/>
          </w:tcPr>
          <w:p w14:paraId="602F6FB0"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375</w:t>
            </w:r>
          </w:p>
        </w:tc>
      </w:tr>
      <w:tr w:rsidR="006C0A46" w:rsidRPr="00AF53D3" w14:paraId="10144EF5" w14:textId="77777777" w:rsidTr="006C0A46">
        <w:tc>
          <w:tcPr>
            <w:tcW w:w="672" w:type="dxa"/>
            <w:shd w:val="clear" w:color="auto" w:fill="DBF0FC"/>
            <w:tcMar>
              <w:top w:w="45" w:type="dxa"/>
              <w:left w:w="0" w:type="dxa"/>
              <w:bottom w:w="45" w:type="dxa"/>
              <w:right w:w="0" w:type="dxa"/>
            </w:tcMar>
            <w:hideMark/>
          </w:tcPr>
          <w:p w14:paraId="43576AAC"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18</w:t>
            </w:r>
          </w:p>
        </w:tc>
        <w:tc>
          <w:tcPr>
            <w:tcW w:w="8222" w:type="dxa"/>
            <w:shd w:val="clear" w:color="auto" w:fill="DBF0FC"/>
            <w:tcMar>
              <w:top w:w="45" w:type="dxa"/>
              <w:left w:w="0" w:type="dxa"/>
              <w:bottom w:w="45" w:type="dxa"/>
              <w:right w:w="0" w:type="dxa"/>
            </w:tcMar>
            <w:hideMark/>
          </w:tcPr>
          <w:p w14:paraId="0BA420AE"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limit 17 to english language</w:t>
            </w:r>
          </w:p>
        </w:tc>
        <w:tc>
          <w:tcPr>
            <w:tcW w:w="711" w:type="dxa"/>
            <w:shd w:val="clear" w:color="auto" w:fill="DBF0FC"/>
            <w:tcMar>
              <w:top w:w="45" w:type="dxa"/>
              <w:left w:w="0" w:type="dxa"/>
              <w:bottom w:w="45" w:type="dxa"/>
              <w:right w:w="0" w:type="dxa"/>
            </w:tcMar>
            <w:hideMark/>
          </w:tcPr>
          <w:p w14:paraId="32865EAC" w14:textId="77777777" w:rsidR="006C0A46" w:rsidRPr="00AF53D3" w:rsidRDefault="006C0A46" w:rsidP="00AF53D3">
            <w:pPr>
              <w:spacing w:after="0"/>
              <w:rPr>
                <w:rFonts w:eastAsia="Times New Roman" w:cs="Segoe UI"/>
                <w:b/>
                <w:color w:val="0A0905"/>
              </w:rPr>
            </w:pPr>
            <w:r w:rsidRPr="00AF53D3">
              <w:rPr>
                <w:rFonts w:eastAsia="Times New Roman" w:cs="Segoe UI"/>
                <w:b/>
                <w:color w:val="0A0905"/>
              </w:rPr>
              <w:t>370</w:t>
            </w:r>
          </w:p>
        </w:tc>
      </w:tr>
    </w:tbl>
    <w:p w14:paraId="0ACA378F" w14:textId="77777777" w:rsidR="006C0A46" w:rsidRPr="00AF53D3" w:rsidRDefault="006C0A46" w:rsidP="00AF53D3">
      <w:pPr>
        <w:spacing w:after="0"/>
        <w:rPr>
          <w:rFonts w:cs="Segoe UI"/>
        </w:rPr>
      </w:pPr>
    </w:p>
    <w:p w14:paraId="172E5272" w14:textId="7F1ECD95" w:rsidR="006C0A46" w:rsidRPr="00AF53D3" w:rsidRDefault="006C0A46" w:rsidP="00AF53D3">
      <w:pPr>
        <w:spacing w:after="0"/>
        <w:rPr>
          <w:rFonts w:cs="Segoe UI"/>
        </w:rPr>
      </w:pPr>
    </w:p>
    <w:p w14:paraId="48495194" w14:textId="77777777" w:rsidR="00C33802" w:rsidRPr="00AF53D3" w:rsidRDefault="00C33802" w:rsidP="00AF53D3">
      <w:pPr>
        <w:spacing w:after="0"/>
        <w:rPr>
          <w:rFonts w:cs="Segoe UI"/>
        </w:rPr>
      </w:pPr>
    </w:p>
    <w:p w14:paraId="3FCB7115" w14:textId="77777777" w:rsidR="00C33802" w:rsidRDefault="00C33802" w:rsidP="00AF53D3">
      <w:pPr>
        <w:spacing w:after="0"/>
        <w:rPr>
          <w:rFonts w:cs="Segoe UI"/>
        </w:rPr>
      </w:pPr>
    </w:p>
    <w:p w14:paraId="5652417C" w14:textId="77777777" w:rsidR="000E1C9F" w:rsidRDefault="000E1C9F" w:rsidP="00AF53D3">
      <w:pPr>
        <w:spacing w:after="0"/>
        <w:rPr>
          <w:rFonts w:cs="Segoe UI"/>
        </w:rPr>
      </w:pPr>
    </w:p>
    <w:p w14:paraId="2CA712EE" w14:textId="77777777" w:rsidR="000E1C9F" w:rsidRDefault="000E1C9F" w:rsidP="00AF53D3">
      <w:pPr>
        <w:spacing w:after="0"/>
        <w:rPr>
          <w:rFonts w:cs="Segoe UI"/>
        </w:rPr>
      </w:pPr>
    </w:p>
    <w:p w14:paraId="208E08FB" w14:textId="77777777" w:rsidR="000E1C9F" w:rsidRDefault="000E1C9F" w:rsidP="00AF53D3">
      <w:pPr>
        <w:spacing w:after="0"/>
        <w:rPr>
          <w:rFonts w:cs="Segoe UI"/>
        </w:rPr>
      </w:pPr>
    </w:p>
    <w:p w14:paraId="03FB5AD5" w14:textId="77777777" w:rsidR="000E1C9F" w:rsidRPr="00AF53D3" w:rsidRDefault="000E1C9F" w:rsidP="00AF53D3">
      <w:pPr>
        <w:spacing w:after="0"/>
        <w:rPr>
          <w:rFonts w:cs="Segoe UI"/>
        </w:rPr>
      </w:pPr>
    </w:p>
    <w:p w14:paraId="5BC1D798" w14:textId="77777777" w:rsidR="00B67EE9" w:rsidRPr="00AF53D3" w:rsidRDefault="00B67EE9" w:rsidP="00AF53D3">
      <w:pPr>
        <w:spacing w:after="0"/>
        <w:rPr>
          <w:rFonts w:cs="Segoe UI"/>
        </w:rPr>
      </w:pPr>
    </w:p>
    <w:p w14:paraId="4FED3623" w14:textId="77777777" w:rsidR="00B43326" w:rsidRPr="00AF53D3" w:rsidRDefault="00B43326" w:rsidP="00AF53D3">
      <w:pPr>
        <w:spacing w:after="0"/>
        <w:rPr>
          <w:rFonts w:cs="Segoe UI"/>
        </w:rPr>
      </w:pPr>
    </w:p>
    <w:p w14:paraId="671D986F" w14:textId="075A1577" w:rsidR="006C0A46" w:rsidRPr="00AF53D3" w:rsidRDefault="006C0A46" w:rsidP="00AF53D3">
      <w:pPr>
        <w:spacing w:after="0"/>
        <w:rPr>
          <w:rFonts w:cs="Segoe UI"/>
          <w:b/>
        </w:rPr>
      </w:pPr>
      <w:r w:rsidRPr="00AF53D3">
        <w:rPr>
          <w:rFonts w:cs="Segoe UI"/>
          <w:b/>
        </w:rPr>
        <w:t>AMED</w:t>
      </w:r>
    </w:p>
    <w:tbl>
      <w:tblPr>
        <w:tblW w:w="92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4"/>
        <w:gridCol w:w="7655"/>
        <w:gridCol w:w="850"/>
      </w:tblGrid>
      <w:tr w:rsidR="006C0A46" w:rsidRPr="00AF53D3" w14:paraId="30336C97" w14:textId="77777777" w:rsidTr="006C0A46">
        <w:tc>
          <w:tcPr>
            <w:tcW w:w="714" w:type="dxa"/>
            <w:shd w:val="clear" w:color="auto" w:fill="FFFFFF"/>
            <w:tcMar>
              <w:top w:w="45" w:type="dxa"/>
              <w:left w:w="105" w:type="dxa"/>
              <w:bottom w:w="45" w:type="dxa"/>
              <w:right w:w="45" w:type="dxa"/>
            </w:tcMar>
            <w:vAlign w:val="center"/>
            <w:hideMark/>
          </w:tcPr>
          <w:p w14:paraId="156A365C" w14:textId="2276FD95" w:rsidR="006C0A46" w:rsidRPr="00AF53D3" w:rsidRDefault="006C0A46" w:rsidP="00AF53D3">
            <w:pPr>
              <w:spacing w:after="0"/>
              <w:rPr>
                <w:rFonts w:eastAsia="Times New Roman" w:cs="Segoe UI"/>
                <w:b/>
                <w:bCs/>
                <w:color w:val="0A0905"/>
              </w:rPr>
            </w:pPr>
          </w:p>
        </w:tc>
        <w:tc>
          <w:tcPr>
            <w:tcW w:w="7655" w:type="dxa"/>
            <w:shd w:val="clear" w:color="auto" w:fill="FFFFFF"/>
            <w:tcMar>
              <w:top w:w="30" w:type="dxa"/>
              <w:left w:w="0" w:type="dxa"/>
              <w:bottom w:w="30" w:type="dxa"/>
              <w:right w:w="0" w:type="dxa"/>
            </w:tcMar>
            <w:vAlign w:val="center"/>
            <w:hideMark/>
          </w:tcPr>
          <w:p w14:paraId="26B41295" w14:textId="49EAFBFE" w:rsidR="006C0A46" w:rsidRPr="00AF53D3" w:rsidRDefault="006C0A46" w:rsidP="00AF53D3">
            <w:pPr>
              <w:spacing w:after="0"/>
              <w:rPr>
                <w:rFonts w:eastAsia="Times New Roman" w:cs="Segoe UI"/>
                <w:b/>
                <w:bCs/>
                <w:color w:val="0A0905"/>
              </w:rPr>
            </w:pPr>
            <w:r w:rsidRPr="00AF53D3">
              <w:rPr>
                <w:rFonts w:eastAsia="Times New Roman" w:cs="Segoe UI"/>
                <w:b/>
                <w:bCs/>
                <w:color w:val="0A0905"/>
              </w:rPr>
              <w:t>Searches</w:t>
            </w:r>
          </w:p>
        </w:tc>
        <w:tc>
          <w:tcPr>
            <w:tcW w:w="850" w:type="dxa"/>
            <w:shd w:val="clear" w:color="auto" w:fill="FFFFFF"/>
            <w:hideMark/>
          </w:tcPr>
          <w:p w14:paraId="6539A994" w14:textId="1F20CFCD" w:rsidR="006C0A46" w:rsidRPr="00AF53D3" w:rsidRDefault="006C0A46" w:rsidP="00AF53D3">
            <w:pPr>
              <w:spacing w:after="0"/>
              <w:rPr>
                <w:rFonts w:eastAsia="Times New Roman" w:cs="Segoe UI"/>
                <w:b/>
                <w:bCs/>
                <w:color w:val="0A0905"/>
              </w:rPr>
            </w:pPr>
            <w:r w:rsidRPr="00AF53D3">
              <w:rPr>
                <w:rFonts w:eastAsia="Times New Roman" w:cs="Segoe UI"/>
                <w:b/>
                <w:bCs/>
                <w:color w:val="0A0905"/>
              </w:rPr>
              <w:t>Results</w:t>
            </w:r>
          </w:p>
        </w:tc>
      </w:tr>
      <w:tr w:rsidR="006C0A46" w:rsidRPr="00AF53D3" w14:paraId="7A796714" w14:textId="77777777" w:rsidTr="006C0A46">
        <w:tc>
          <w:tcPr>
            <w:tcW w:w="714" w:type="dxa"/>
            <w:shd w:val="clear" w:color="auto" w:fill="F8F8F8"/>
            <w:tcMar>
              <w:top w:w="45" w:type="dxa"/>
              <w:left w:w="0" w:type="dxa"/>
              <w:bottom w:w="45" w:type="dxa"/>
              <w:right w:w="0" w:type="dxa"/>
            </w:tcMar>
            <w:hideMark/>
          </w:tcPr>
          <w:p w14:paraId="6650F2E1"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w:t>
            </w:r>
          </w:p>
        </w:tc>
        <w:tc>
          <w:tcPr>
            <w:tcW w:w="7655" w:type="dxa"/>
            <w:shd w:val="clear" w:color="auto" w:fill="F8F8F8"/>
            <w:tcMar>
              <w:top w:w="45" w:type="dxa"/>
              <w:left w:w="0" w:type="dxa"/>
              <w:bottom w:w="45" w:type="dxa"/>
              <w:right w:w="0" w:type="dxa"/>
            </w:tcMar>
            <w:hideMark/>
          </w:tcPr>
          <w:p w14:paraId="4A82A11E"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exp computers/ or internet/</w:t>
            </w:r>
          </w:p>
        </w:tc>
        <w:tc>
          <w:tcPr>
            <w:tcW w:w="850" w:type="dxa"/>
            <w:shd w:val="clear" w:color="auto" w:fill="F8F8F8"/>
            <w:tcMar>
              <w:top w:w="45" w:type="dxa"/>
              <w:left w:w="0" w:type="dxa"/>
              <w:bottom w:w="45" w:type="dxa"/>
              <w:right w:w="0" w:type="dxa"/>
            </w:tcMar>
            <w:hideMark/>
          </w:tcPr>
          <w:p w14:paraId="106BCDA6"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2799</w:t>
            </w:r>
          </w:p>
        </w:tc>
      </w:tr>
      <w:tr w:rsidR="006C0A46" w:rsidRPr="00AF53D3" w14:paraId="3373C602" w14:textId="77777777" w:rsidTr="006C0A46">
        <w:tc>
          <w:tcPr>
            <w:tcW w:w="714" w:type="dxa"/>
            <w:shd w:val="clear" w:color="auto" w:fill="FFFFFF"/>
            <w:tcMar>
              <w:top w:w="45" w:type="dxa"/>
              <w:left w:w="0" w:type="dxa"/>
              <w:bottom w:w="45" w:type="dxa"/>
              <w:right w:w="0" w:type="dxa"/>
            </w:tcMar>
            <w:hideMark/>
          </w:tcPr>
          <w:p w14:paraId="72A11549"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2</w:t>
            </w:r>
          </w:p>
        </w:tc>
        <w:tc>
          <w:tcPr>
            <w:tcW w:w="7655" w:type="dxa"/>
            <w:shd w:val="clear" w:color="auto" w:fill="FFFFFF"/>
            <w:tcMar>
              <w:top w:w="45" w:type="dxa"/>
              <w:left w:w="0" w:type="dxa"/>
              <w:bottom w:w="45" w:type="dxa"/>
              <w:right w:w="0" w:type="dxa"/>
            </w:tcMar>
            <w:hideMark/>
          </w:tcPr>
          <w:p w14:paraId="28BA95FF"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(internet* or web-based or website* or web-site* or webpage* or web-page* or cellphone* or "cell* phone*" or smartphone* or smart-phone* or "mobile device*" or mhealth or m-health or app or apps or "mobile phone*" or "digital technolog*" or handheld* or hand-held* or tablet or tablets).mp.</w:t>
            </w:r>
          </w:p>
        </w:tc>
        <w:tc>
          <w:tcPr>
            <w:tcW w:w="850" w:type="dxa"/>
            <w:shd w:val="clear" w:color="auto" w:fill="FFFFFF"/>
            <w:tcMar>
              <w:top w:w="45" w:type="dxa"/>
              <w:left w:w="0" w:type="dxa"/>
              <w:bottom w:w="45" w:type="dxa"/>
              <w:right w:w="0" w:type="dxa"/>
            </w:tcMar>
            <w:hideMark/>
          </w:tcPr>
          <w:p w14:paraId="19191083"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3196</w:t>
            </w:r>
          </w:p>
        </w:tc>
      </w:tr>
      <w:tr w:rsidR="006C0A46" w:rsidRPr="00AF53D3" w14:paraId="777C1B03" w14:textId="77777777" w:rsidTr="006C0A46">
        <w:tc>
          <w:tcPr>
            <w:tcW w:w="714" w:type="dxa"/>
            <w:shd w:val="clear" w:color="auto" w:fill="F8F8F8"/>
            <w:tcMar>
              <w:top w:w="45" w:type="dxa"/>
              <w:left w:w="0" w:type="dxa"/>
              <w:bottom w:w="45" w:type="dxa"/>
              <w:right w:w="0" w:type="dxa"/>
            </w:tcMar>
            <w:hideMark/>
          </w:tcPr>
          <w:p w14:paraId="79F5839D"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3</w:t>
            </w:r>
          </w:p>
        </w:tc>
        <w:tc>
          <w:tcPr>
            <w:tcW w:w="7655" w:type="dxa"/>
            <w:shd w:val="clear" w:color="auto" w:fill="F8F8F8"/>
            <w:tcMar>
              <w:top w:w="45" w:type="dxa"/>
              <w:left w:w="0" w:type="dxa"/>
              <w:bottom w:w="45" w:type="dxa"/>
              <w:right w:w="0" w:type="dxa"/>
            </w:tcMar>
            <w:hideMark/>
          </w:tcPr>
          <w:p w14:paraId="5AC71E16"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 or 2</w:t>
            </w:r>
          </w:p>
        </w:tc>
        <w:tc>
          <w:tcPr>
            <w:tcW w:w="850" w:type="dxa"/>
            <w:shd w:val="clear" w:color="auto" w:fill="F8F8F8"/>
            <w:tcMar>
              <w:top w:w="45" w:type="dxa"/>
              <w:left w:w="0" w:type="dxa"/>
              <w:bottom w:w="45" w:type="dxa"/>
              <w:right w:w="0" w:type="dxa"/>
            </w:tcMar>
            <w:hideMark/>
          </w:tcPr>
          <w:p w14:paraId="23DA1C2B"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4739</w:t>
            </w:r>
          </w:p>
        </w:tc>
      </w:tr>
      <w:tr w:rsidR="006C0A46" w:rsidRPr="00AF53D3" w14:paraId="101B9588" w14:textId="77777777" w:rsidTr="006C0A46">
        <w:tc>
          <w:tcPr>
            <w:tcW w:w="714" w:type="dxa"/>
            <w:shd w:val="clear" w:color="auto" w:fill="FFFFFF"/>
            <w:tcMar>
              <w:top w:w="45" w:type="dxa"/>
              <w:left w:w="0" w:type="dxa"/>
              <w:bottom w:w="45" w:type="dxa"/>
              <w:right w:w="0" w:type="dxa"/>
            </w:tcMar>
            <w:hideMark/>
          </w:tcPr>
          <w:p w14:paraId="7FEF1122"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4</w:t>
            </w:r>
          </w:p>
        </w:tc>
        <w:tc>
          <w:tcPr>
            <w:tcW w:w="7655" w:type="dxa"/>
            <w:shd w:val="clear" w:color="auto" w:fill="FFFFFF"/>
            <w:tcMar>
              <w:top w:w="45" w:type="dxa"/>
              <w:left w:w="0" w:type="dxa"/>
              <w:bottom w:w="45" w:type="dxa"/>
              <w:right w:w="0" w:type="dxa"/>
            </w:tcMar>
            <w:hideMark/>
          </w:tcPr>
          <w:p w14:paraId="117154D8"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(goal* or target*).mp.</w:t>
            </w:r>
          </w:p>
        </w:tc>
        <w:tc>
          <w:tcPr>
            <w:tcW w:w="850" w:type="dxa"/>
            <w:shd w:val="clear" w:color="auto" w:fill="FFFFFF"/>
            <w:tcMar>
              <w:top w:w="45" w:type="dxa"/>
              <w:left w:w="0" w:type="dxa"/>
              <w:bottom w:w="45" w:type="dxa"/>
              <w:right w:w="0" w:type="dxa"/>
            </w:tcMar>
            <w:hideMark/>
          </w:tcPr>
          <w:p w14:paraId="43D08FF3"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11101</w:t>
            </w:r>
          </w:p>
        </w:tc>
      </w:tr>
      <w:tr w:rsidR="006C0A46" w:rsidRPr="00AF53D3" w14:paraId="7080CED9" w14:textId="77777777" w:rsidTr="006C0A46">
        <w:tc>
          <w:tcPr>
            <w:tcW w:w="714" w:type="dxa"/>
            <w:shd w:val="clear" w:color="auto" w:fill="F8F8F8"/>
            <w:tcMar>
              <w:top w:w="45" w:type="dxa"/>
              <w:left w:w="0" w:type="dxa"/>
              <w:bottom w:w="45" w:type="dxa"/>
              <w:right w:w="0" w:type="dxa"/>
            </w:tcMar>
            <w:hideMark/>
          </w:tcPr>
          <w:p w14:paraId="0E6C1E6A"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5</w:t>
            </w:r>
          </w:p>
        </w:tc>
        <w:tc>
          <w:tcPr>
            <w:tcW w:w="7655" w:type="dxa"/>
            <w:shd w:val="clear" w:color="auto" w:fill="F8F8F8"/>
            <w:tcMar>
              <w:top w:w="45" w:type="dxa"/>
              <w:left w:w="0" w:type="dxa"/>
              <w:bottom w:w="45" w:type="dxa"/>
              <w:right w:w="0" w:type="dxa"/>
            </w:tcMar>
            <w:hideMark/>
          </w:tcPr>
          <w:p w14:paraId="64D771CB"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goals/</w:t>
            </w:r>
          </w:p>
        </w:tc>
        <w:tc>
          <w:tcPr>
            <w:tcW w:w="850" w:type="dxa"/>
            <w:shd w:val="clear" w:color="auto" w:fill="F8F8F8"/>
            <w:tcMar>
              <w:top w:w="45" w:type="dxa"/>
              <w:left w:w="0" w:type="dxa"/>
              <w:bottom w:w="45" w:type="dxa"/>
              <w:right w:w="0" w:type="dxa"/>
            </w:tcMar>
            <w:hideMark/>
          </w:tcPr>
          <w:p w14:paraId="383555CF"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537</w:t>
            </w:r>
          </w:p>
        </w:tc>
      </w:tr>
      <w:tr w:rsidR="006C0A46" w:rsidRPr="00AF53D3" w14:paraId="1B132D49" w14:textId="77777777" w:rsidTr="006C0A46">
        <w:tc>
          <w:tcPr>
            <w:tcW w:w="714" w:type="dxa"/>
            <w:shd w:val="clear" w:color="auto" w:fill="FFFFFF"/>
            <w:tcMar>
              <w:top w:w="45" w:type="dxa"/>
              <w:left w:w="0" w:type="dxa"/>
              <w:bottom w:w="45" w:type="dxa"/>
              <w:right w:w="0" w:type="dxa"/>
            </w:tcMar>
            <w:hideMark/>
          </w:tcPr>
          <w:p w14:paraId="576E4967"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6</w:t>
            </w:r>
          </w:p>
        </w:tc>
        <w:tc>
          <w:tcPr>
            <w:tcW w:w="7655" w:type="dxa"/>
            <w:shd w:val="clear" w:color="auto" w:fill="FFFFFF"/>
            <w:tcMar>
              <w:top w:w="45" w:type="dxa"/>
              <w:left w:w="0" w:type="dxa"/>
              <w:bottom w:w="45" w:type="dxa"/>
              <w:right w:w="0" w:type="dxa"/>
            </w:tcMar>
            <w:hideMark/>
          </w:tcPr>
          <w:p w14:paraId="3D02DE11"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4 or 5</w:t>
            </w:r>
          </w:p>
        </w:tc>
        <w:tc>
          <w:tcPr>
            <w:tcW w:w="850" w:type="dxa"/>
            <w:shd w:val="clear" w:color="auto" w:fill="FFFFFF"/>
            <w:tcMar>
              <w:top w:w="45" w:type="dxa"/>
              <w:left w:w="0" w:type="dxa"/>
              <w:bottom w:w="45" w:type="dxa"/>
              <w:right w:w="0" w:type="dxa"/>
            </w:tcMar>
            <w:hideMark/>
          </w:tcPr>
          <w:p w14:paraId="320E105D"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11101</w:t>
            </w:r>
          </w:p>
        </w:tc>
      </w:tr>
      <w:tr w:rsidR="006C0A46" w:rsidRPr="00AF53D3" w14:paraId="4A2C3F9B" w14:textId="77777777" w:rsidTr="006C0A46">
        <w:tc>
          <w:tcPr>
            <w:tcW w:w="714" w:type="dxa"/>
            <w:shd w:val="clear" w:color="auto" w:fill="F8F8F8"/>
            <w:tcMar>
              <w:top w:w="45" w:type="dxa"/>
              <w:left w:w="0" w:type="dxa"/>
              <w:bottom w:w="45" w:type="dxa"/>
              <w:right w:w="0" w:type="dxa"/>
            </w:tcMar>
            <w:hideMark/>
          </w:tcPr>
          <w:p w14:paraId="72599345"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7</w:t>
            </w:r>
          </w:p>
        </w:tc>
        <w:tc>
          <w:tcPr>
            <w:tcW w:w="7655" w:type="dxa"/>
            <w:shd w:val="clear" w:color="auto" w:fill="F8F8F8"/>
            <w:tcMar>
              <w:top w:w="45" w:type="dxa"/>
              <w:left w:w="0" w:type="dxa"/>
              <w:bottom w:w="45" w:type="dxa"/>
              <w:right w:w="0" w:type="dxa"/>
            </w:tcMar>
            <w:hideMark/>
          </w:tcPr>
          <w:p w14:paraId="7173C336"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3 and 6</w:t>
            </w:r>
          </w:p>
        </w:tc>
        <w:tc>
          <w:tcPr>
            <w:tcW w:w="850" w:type="dxa"/>
            <w:shd w:val="clear" w:color="auto" w:fill="F8F8F8"/>
            <w:tcMar>
              <w:top w:w="45" w:type="dxa"/>
              <w:left w:w="0" w:type="dxa"/>
              <w:bottom w:w="45" w:type="dxa"/>
              <w:right w:w="0" w:type="dxa"/>
            </w:tcMar>
            <w:hideMark/>
          </w:tcPr>
          <w:p w14:paraId="0114E648"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254</w:t>
            </w:r>
          </w:p>
        </w:tc>
      </w:tr>
      <w:tr w:rsidR="006C0A46" w:rsidRPr="00AF53D3" w14:paraId="5308D47E" w14:textId="77777777" w:rsidTr="006C0A46">
        <w:tc>
          <w:tcPr>
            <w:tcW w:w="714" w:type="dxa"/>
            <w:shd w:val="clear" w:color="auto" w:fill="FFFFFF"/>
            <w:tcMar>
              <w:top w:w="45" w:type="dxa"/>
              <w:left w:w="0" w:type="dxa"/>
              <w:bottom w:w="45" w:type="dxa"/>
              <w:right w:w="0" w:type="dxa"/>
            </w:tcMar>
            <w:hideMark/>
          </w:tcPr>
          <w:p w14:paraId="3A8E7CAB"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8</w:t>
            </w:r>
          </w:p>
        </w:tc>
        <w:tc>
          <w:tcPr>
            <w:tcW w:w="7655" w:type="dxa"/>
            <w:shd w:val="clear" w:color="auto" w:fill="FFFFFF"/>
            <w:tcMar>
              <w:top w:w="45" w:type="dxa"/>
              <w:left w:w="0" w:type="dxa"/>
              <w:bottom w:w="45" w:type="dxa"/>
              <w:right w:w="0" w:type="dxa"/>
            </w:tcMar>
            <w:hideMark/>
          </w:tcPr>
          <w:p w14:paraId="0751722F"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nursing/ or rehabilitation/ or "therapeutic use"/ or therapy/</w:t>
            </w:r>
          </w:p>
        </w:tc>
        <w:tc>
          <w:tcPr>
            <w:tcW w:w="850" w:type="dxa"/>
            <w:shd w:val="clear" w:color="auto" w:fill="FFFFFF"/>
            <w:tcMar>
              <w:top w:w="45" w:type="dxa"/>
              <w:left w:w="0" w:type="dxa"/>
              <w:bottom w:w="45" w:type="dxa"/>
              <w:right w:w="0" w:type="dxa"/>
            </w:tcMar>
            <w:hideMark/>
          </w:tcPr>
          <w:p w14:paraId="5A96222E"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102163</w:t>
            </w:r>
          </w:p>
        </w:tc>
      </w:tr>
      <w:tr w:rsidR="006C0A46" w:rsidRPr="00AF53D3" w14:paraId="033C00BB" w14:textId="77777777" w:rsidTr="006C0A46">
        <w:tc>
          <w:tcPr>
            <w:tcW w:w="714" w:type="dxa"/>
            <w:shd w:val="clear" w:color="auto" w:fill="F8F8F8"/>
            <w:tcMar>
              <w:top w:w="45" w:type="dxa"/>
              <w:left w:w="0" w:type="dxa"/>
              <w:bottom w:w="45" w:type="dxa"/>
              <w:right w:w="0" w:type="dxa"/>
            </w:tcMar>
            <w:hideMark/>
          </w:tcPr>
          <w:p w14:paraId="0E109983"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9</w:t>
            </w:r>
          </w:p>
        </w:tc>
        <w:tc>
          <w:tcPr>
            <w:tcW w:w="7655" w:type="dxa"/>
            <w:shd w:val="clear" w:color="auto" w:fill="F8F8F8"/>
            <w:tcMar>
              <w:top w:w="45" w:type="dxa"/>
              <w:left w:w="0" w:type="dxa"/>
              <w:bottom w:w="45" w:type="dxa"/>
              <w:right w:w="0" w:type="dxa"/>
            </w:tcMar>
            <w:hideMark/>
          </w:tcPr>
          <w:p w14:paraId="2DDDF049"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(rehab* or physiotherap* or therap* or exercis* or recover* or neurorehab*).mp.</w:t>
            </w:r>
          </w:p>
        </w:tc>
        <w:tc>
          <w:tcPr>
            <w:tcW w:w="850" w:type="dxa"/>
            <w:shd w:val="clear" w:color="auto" w:fill="F8F8F8"/>
            <w:tcMar>
              <w:top w:w="45" w:type="dxa"/>
              <w:left w:w="0" w:type="dxa"/>
              <w:bottom w:w="45" w:type="dxa"/>
              <w:right w:w="0" w:type="dxa"/>
            </w:tcMar>
            <w:hideMark/>
          </w:tcPr>
          <w:p w14:paraId="3657F51D"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183240</w:t>
            </w:r>
          </w:p>
        </w:tc>
      </w:tr>
      <w:tr w:rsidR="006C0A46" w:rsidRPr="00AF53D3" w14:paraId="6E3BAF36" w14:textId="77777777" w:rsidTr="006C0A46">
        <w:tc>
          <w:tcPr>
            <w:tcW w:w="714" w:type="dxa"/>
            <w:shd w:val="clear" w:color="auto" w:fill="FFFFFF"/>
            <w:tcMar>
              <w:top w:w="45" w:type="dxa"/>
              <w:left w:w="0" w:type="dxa"/>
              <w:bottom w:w="45" w:type="dxa"/>
              <w:right w:w="0" w:type="dxa"/>
            </w:tcMar>
            <w:hideMark/>
          </w:tcPr>
          <w:p w14:paraId="5920D256"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10</w:t>
            </w:r>
          </w:p>
        </w:tc>
        <w:tc>
          <w:tcPr>
            <w:tcW w:w="7655" w:type="dxa"/>
            <w:shd w:val="clear" w:color="auto" w:fill="FFFFFF"/>
            <w:tcMar>
              <w:top w:w="45" w:type="dxa"/>
              <w:left w:w="0" w:type="dxa"/>
              <w:bottom w:w="45" w:type="dxa"/>
              <w:right w:w="0" w:type="dxa"/>
            </w:tcMar>
            <w:hideMark/>
          </w:tcPr>
          <w:p w14:paraId="5B321970"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8 or 9</w:t>
            </w:r>
          </w:p>
        </w:tc>
        <w:tc>
          <w:tcPr>
            <w:tcW w:w="850" w:type="dxa"/>
            <w:shd w:val="clear" w:color="auto" w:fill="FFFFFF"/>
            <w:tcMar>
              <w:top w:w="45" w:type="dxa"/>
              <w:left w:w="0" w:type="dxa"/>
              <w:bottom w:w="45" w:type="dxa"/>
              <w:right w:w="0" w:type="dxa"/>
            </w:tcMar>
            <w:hideMark/>
          </w:tcPr>
          <w:p w14:paraId="2C06C29E"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185566</w:t>
            </w:r>
          </w:p>
        </w:tc>
      </w:tr>
      <w:tr w:rsidR="006C0A46" w:rsidRPr="00AF53D3" w14:paraId="55F9E5F3" w14:textId="77777777" w:rsidTr="006C0A46">
        <w:tc>
          <w:tcPr>
            <w:tcW w:w="714" w:type="dxa"/>
            <w:shd w:val="clear" w:color="auto" w:fill="F8F8F8"/>
            <w:tcMar>
              <w:top w:w="45" w:type="dxa"/>
              <w:left w:w="0" w:type="dxa"/>
              <w:bottom w:w="45" w:type="dxa"/>
              <w:right w:w="0" w:type="dxa"/>
            </w:tcMar>
            <w:hideMark/>
          </w:tcPr>
          <w:p w14:paraId="3EF926F0"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11</w:t>
            </w:r>
          </w:p>
        </w:tc>
        <w:tc>
          <w:tcPr>
            <w:tcW w:w="7655" w:type="dxa"/>
            <w:shd w:val="clear" w:color="auto" w:fill="F8F8F8"/>
            <w:tcMar>
              <w:top w:w="45" w:type="dxa"/>
              <w:left w:w="0" w:type="dxa"/>
              <w:bottom w:w="45" w:type="dxa"/>
              <w:right w:w="0" w:type="dxa"/>
            </w:tcMar>
            <w:hideMark/>
          </w:tcPr>
          <w:p w14:paraId="77578C5E"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7 and 10</w:t>
            </w:r>
          </w:p>
        </w:tc>
        <w:tc>
          <w:tcPr>
            <w:tcW w:w="850" w:type="dxa"/>
            <w:shd w:val="clear" w:color="auto" w:fill="F8F8F8"/>
            <w:tcMar>
              <w:top w:w="45" w:type="dxa"/>
              <w:left w:w="0" w:type="dxa"/>
              <w:bottom w:w="45" w:type="dxa"/>
              <w:right w:w="0" w:type="dxa"/>
            </w:tcMar>
            <w:hideMark/>
          </w:tcPr>
          <w:p w14:paraId="74B0F86B"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169</w:t>
            </w:r>
          </w:p>
        </w:tc>
      </w:tr>
      <w:tr w:rsidR="006C0A46" w:rsidRPr="00AF53D3" w14:paraId="24A04771" w14:textId="77777777" w:rsidTr="006C0A46">
        <w:tc>
          <w:tcPr>
            <w:tcW w:w="714" w:type="dxa"/>
            <w:shd w:val="clear" w:color="auto" w:fill="DBF0FC"/>
            <w:tcMar>
              <w:top w:w="45" w:type="dxa"/>
              <w:left w:w="0" w:type="dxa"/>
              <w:bottom w:w="45" w:type="dxa"/>
              <w:right w:w="0" w:type="dxa"/>
            </w:tcMar>
            <w:hideMark/>
          </w:tcPr>
          <w:p w14:paraId="2699CE78"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12</w:t>
            </w:r>
          </w:p>
        </w:tc>
        <w:tc>
          <w:tcPr>
            <w:tcW w:w="7655" w:type="dxa"/>
            <w:shd w:val="clear" w:color="auto" w:fill="DBF0FC"/>
            <w:tcMar>
              <w:top w:w="45" w:type="dxa"/>
              <w:left w:w="0" w:type="dxa"/>
              <w:bottom w:w="45" w:type="dxa"/>
              <w:right w:w="0" w:type="dxa"/>
            </w:tcMar>
            <w:hideMark/>
          </w:tcPr>
          <w:p w14:paraId="759294CD" w14:textId="77777777" w:rsidR="006C0A46" w:rsidRPr="00AF53D3" w:rsidRDefault="006C0A46" w:rsidP="00AF53D3">
            <w:pPr>
              <w:spacing w:after="0"/>
              <w:rPr>
                <w:rFonts w:eastAsia="Times New Roman" w:cs="Segoe UI"/>
                <w:color w:val="0A0905"/>
              </w:rPr>
            </w:pPr>
            <w:r w:rsidRPr="00AF53D3">
              <w:rPr>
                <w:rFonts w:eastAsia="Times New Roman" w:cs="Segoe UI"/>
                <w:color w:val="0A0905"/>
              </w:rPr>
              <w:t>limit 11 to english</w:t>
            </w:r>
          </w:p>
        </w:tc>
        <w:tc>
          <w:tcPr>
            <w:tcW w:w="850" w:type="dxa"/>
            <w:shd w:val="clear" w:color="auto" w:fill="DBF0FC"/>
            <w:tcMar>
              <w:top w:w="45" w:type="dxa"/>
              <w:left w:w="0" w:type="dxa"/>
              <w:bottom w:w="45" w:type="dxa"/>
              <w:right w:w="0" w:type="dxa"/>
            </w:tcMar>
            <w:hideMark/>
          </w:tcPr>
          <w:p w14:paraId="13637A0E" w14:textId="77777777" w:rsidR="006C0A46" w:rsidRPr="00AF53D3" w:rsidRDefault="006C0A46" w:rsidP="00AF53D3">
            <w:pPr>
              <w:spacing w:after="0"/>
              <w:rPr>
                <w:rFonts w:eastAsia="Times New Roman" w:cs="Segoe UI"/>
                <w:b/>
                <w:color w:val="0A0905"/>
              </w:rPr>
            </w:pPr>
            <w:r w:rsidRPr="00AF53D3">
              <w:rPr>
                <w:rFonts w:eastAsia="Times New Roman" w:cs="Segoe UI"/>
                <w:b/>
                <w:color w:val="0A0905"/>
              </w:rPr>
              <w:t>158</w:t>
            </w:r>
          </w:p>
        </w:tc>
      </w:tr>
    </w:tbl>
    <w:p w14:paraId="08D02EB9" w14:textId="77777777" w:rsidR="000F54AB" w:rsidRPr="00AF53D3" w:rsidRDefault="000F54AB" w:rsidP="00AF53D3">
      <w:pPr>
        <w:spacing w:after="0"/>
        <w:rPr>
          <w:rFonts w:cs="Segoe UI"/>
        </w:rPr>
      </w:pPr>
    </w:p>
    <w:p w14:paraId="47A9B7DE" w14:textId="77777777" w:rsidR="000F54AB" w:rsidRPr="00AF53D3" w:rsidRDefault="000F54AB" w:rsidP="00AF53D3">
      <w:pPr>
        <w:spacing w:after="0"/>
        <w:rPr>
          <w:rFonts w:cs="Segoe UI"/>
        </w:rPr>
      </w:pPr>
    </w:p>
    <w:p w14:paraId="35271420" w14:textId="77777777" w:rsidR="00C33802" w:rsidRPr="00AF53D3" w:rsidRDefault="00C33802" w:rsidP="00AF53D3">
      <w:pPr>
        <w:spacing w:after="0"/>
        <w:rPr>
          <w:rFonts w:cs="Segoe UI"/>
        </w:rPr>
      </w:pPr>
    </w:p>
    <w:p w14:paraId="373BD3BC" w14:textId="77777777" w:rsidR="00C33802" w:rsidRPr="00AF53D3" w:rsidRDefault="00C33802" w:rsidP="00AF53D3">
      <w:pPr>
        <w:spacing w:after="0"/>
        <w:rPr>
          <w:rFonts w:cs="Segoe UI"/>
        </w:rPr>
      </w:pPr>
    </w:p>
    <w:p w14:paraId="6150B161" w14:textId="77777777" w:rsidR="00C33802" w:rsidRPr="00AF53D3" w:rsidRDefault="00C33802" w:rsidP="00AF53D3">
      <w:pPr>
        <w:spacing w:after="0"/>
        <w:rPr>
          <w:rFonts w:cs="Segoe UI"/>
        </w:rPr>
      </w:pPr>
    </w:p>
    <w:p w14:paraId="359D2010" w14:textId="4BF496A7" w:rsidR="000F54AB" w:rsidRPr="00AF53D3" w:rsidRDefault="000F54AB" w:rsidP="00AF53D3">
      <w:pPr>
        <w:spacing w:after="0"/>
        <w:rPr>
          <w:rFonts w:cs="Segoe UI"/>
          <w:b/>
        </w:rPr>
      </w:pPr>
      <w:r w:rsidRPr="00AF53D3">
        <w:rPr>
          <w:rFonts w:cs="Segoe UI"/>
          <w:b/>
        </w:rPr>
        <w:t>Scopus</w:t>
      </w:r>
    </w:p>
    <w:p w14:paraId="475C5A64" w14:textId="77777777" w:rsidR="00C33802" w:rsidRPr="00AF53D3" w:rsidRDefault="00C33802" w:rsidP="00AF53D3">
      <w:pPr>
        <w:spacing w:after="0"/>
        <w:rPr>
          <w:rFonts w:cs="Segoe UI"/>
          <w:b/>
          <w:bCs/>
        </w:rPr>
      </w:pPr>
    </w:p>
    <w:p w14:paraId="69CD5DE1" w14:textId="25F6285C" w:rsidR="000A781E" w:rsidRPr="00AF53D3" w:rsidRDefault="000A781E" w:rsidP="00AF53D3">
      <w:pPr>
        <w:spacing w:after="0"/>
        <w:rPr>
          <w:rFonts w:cs="Segoe UI"/>
          <w:b/>
          <w:bCs/>
        </w:rPr>
      </w:pPr>
      <w:r w:rsidRPr="00AF53D3">
        <w:rPr>
          <w:rFonts w:cs="Segoe UI"/>
          <w:b/>
          <w:bCs/>
        </w:rPr>
        <w:t>403 document results</w:t>
      </w:r>
    </w:p>
    <w:p w14:paraId="26DC2F10" w14:textId="7D2CD949" w:rsidR="000E5C17" w:rsidRPr="00AF53D3" w:rsidRDefault="000E5C17" w:rsidP="00AF53D3">
      <w:pPr>
        <w:spacing w:after="0"/>
        <w:rPr>
          <w:rFonts w:cs="Segoe UI"/>
        </w:rPr>
      </w:pPr>
      <w:r w:rsidRPr="00AF53D3">
        <w:rPr>
          <w:rFonts w:cs="Segoe UI"/>
        </w:rPr>
        <w:t>( ( TITLE-ABS-KEY ( ( ( app OR apps OR application* OR technolog* ) W/2 ( mobile* OR device OR tablet OR tablets OR phone* OR cellphone* OR smartphone* OR smart-phone* OR handheld* OR hand-held* OR digital OR communication ) ) ) OR TITLE-ABS-KEY ( ( ( social W/1 ( app* OR media* OR networking ) ) OR website* OR web-site* OR internet-based OR webpage* OR web-page OR web-based ) ) OR TITLE-ABS-KEY ( ( mhealth OR m-health OR app OR apps ) ) ) ) AND ( ( TITLE-ABS-KEY ( physiotherap* OR "physical therap*" OR "occupational therap*" OR neurorehab* OR rehab* OR recover* OR "exercis* therap*" OR "activities of daily living" ) AND TITLE-ABS-KEY ( ( ( ( goal* OR target OR targets ) W/3 ( behavio* OR set* OR plan* OR agree* OR negotiat* OR discuss* OR propos* OR prescrib* OR develop* OR formulat* OR elaborat* OR establish* OR identif* OR write OR written OR state* OR specif* OR construct* OR manag* OR direct* OR orient* OR attain* OR achiev* OR evaluat* OR centred OR centered ) ) ) ) ) ) AND ( LIMIT-TO ( LANGUAGE,"English" ) )</w:t>
      </w:r>
    </w:p>
    <w:p w14:paraId="3C98B430" w14:textId="77777777" w:rsidR="000E5C17" w:rsidRPr="00AF53D3" w:rsidRDefault="000E5C17" w:rsidP="00AF53D3">
      <w:pPr>
        <w:spacing w:after="0"/>
        <w:rPr>
          <w:rFonts w:cs="Segoe UI"/>
        </w:rPr>
      </w:pPr>
    </w:p>
    <w:p w14:paraId="54B030A2" w14:textId="77777777" w:rsidR="00B67EE9" w:rsidRPr="00AF53D3" w:rsidRDefault="00B67EE9" w:rsidP="00AF53D3">
      <w:pPr>
        <w:spacing w:after="0"/>
        <w:rPr>
          <w:rFonts w:cs="Segoe UI"/>
          <w:b/>
        </w:rPr>
      </w:pPr>
    </w:p>
    <w:p w14:paraId="28ADFAE1" w14:textId="77777777" w:rsidR="00C33802" w:rsidRPr="00AF53D3" w:rsidRDefault="00C33802" w:rsidP="00AF53D3">
      <w:pPr>
        <w:spacing w:after="0"/>
        <w:rPr>
          <w:rFonts w:cs="Segoe UI"/>
          <w:b/>
        </w:rPr>
      </w:pPr>
    </w:p>
    <w:p w14:paraId="357E61EE" w14:textId="77777777" w:rsidR="00C33802" w:rsidRPr="00AF53D3" w:rsidRDefault="00C33802" w:rsidP="00AF53D3">
      <w:pPr>
        <w:spacing w:after="0"/>
        <w:rPr>
          <w:rFonts w:cs="Segoe UI"/>
          <w:b/>
        </w:rPr>
      </w:pPr>
    </w:p>
    <w:p w14:paraId="04592FF0" w14:textId="77777777" w:rsidR="000E1C9F" w:rsidRDefault="000E1C9F" w:rsidP="00AF53D3">
      <w:pPr>
        <w:spacing w:after="0"/>
        <w:rPr>
          <w:rFonts w:cs="Segoe UI"/>
          <w:b/>
        </w:rPr>
      </w:pPr>
    </w:p>
    <w:p w14:paraId="68063D38" w14:textId="3678D5D6" w:rsidR="000E5C17" w:rsidRPr="00AF53D3" w:rsidRDefault="000E5C17" w:rsidP="00AF53D3">
      <w:pPr>
        <w:spacing w:after="0"/>
        <w:rPr>
          <w:rFonts w:cs="Segoe UI"/>
          <w:b/>
        </w:rPr>
      </w:pPr>
      <w:r w:rsidRPr="00AF53D3">
        <w:rPr>
          <w:rFonts w:cs="Segoe UI"/>
          <w:b/>
        </w:rPr>
        <w:t>CINAHL</w:t>
      </w:r>
    </w:p>
    <w:p w14:paraId="2D6D417C" w14:textId="77777777" w:rsidR="00C33802" w:rsidRPr="00AF53D3" w:rsidRDefault="00C33802" w:rsidP="00AF53D3">
      <w:pPr>
        <w:spacing w:after="0"/>
        <w:rPr>
          <w:rFonts w:cs="Segoe UI"/>
          <w:b/>
        </w:rPr>
      </w:pPr>
    </w:p>
    <w:tbl>
      <w:tblPr>
        <w:tblW w:w="98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3"/>
        <w:gridCol w:w="7258"/>
        <w:gridCol w:w="1780"/>
      </w:tblGrid>
      <w:tr w:rsidR="00A07081" w:rsidRPr="00AF53D3" w14:paraId="78E75EA4" w14:textId="77777777" w:rsidTr="00C33802">
        <w:trPr>
          <w:trHeight w:val="742"/>
        </w:trPr>
        <w:tc>
          <w:tcPr>
            <w:tcW w:w="833" w:type="dxa"/>
            <w:shd w:val="clear" w:color="auto" w:fill="auto"/>
            <w:tcMar>
              <w:top w:w="75" w:type="dxa"/>
              <w:left w:w="75" w:type="dxa"/>
              <w:bottom w:w="75" w:type="dxa"/>
              <w:right w:w="75" w:type="dxa"/>
            </w:tcMar>
            <w:hideMark/>
          </w:tcPr>
          <w:p w14:paraId="276F1C6D"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S16</w:t>
            </w:r>
          </w:p>
        </w:tc>
        <w:tc>
          <w:tcPr>
            <w:tcW w:w="0" w:type="auto"/>
            <w:shd w:val="clear" w:color="auto" w:fill="auto"/>
            <w:tcMar>
              <w:top w:w="75" w:type="dxa"/>
              <w:left w:w="75" w:type="dxa"/>
              <w:bottom w:w="75" w:type="dxa"/>
              <w:right w:w="75" w:type="dxa"/>
            </w:tcMar>
            <w:hideMark/>
          </w:tcPr>
          <w:p w14:paraId="6CA236CB" w14:textId="6F7718C0"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S12 AND S15</w:t>
            </w:r>
          </w:p>
        </w:tc>
        <w:tc>
          <w:tcPr>
            <w:tcW w:w="1780" w:type="dxa"/>
            <w:shd w:val="clear" w:color="auto" w:fill="auto"/>
            <w:noWrap/>
            <w:tcMar>
              <w:top w:w="75" w:type="dxa"/>
              <w:left w:w="75" w:type="dxa"/>
              <w:bottom w:w="75" w:type="dxa"/>
              <w:right w:w="75" w:type="dxa"/>
            </w:tcMar>
            <w:hideMark/>
          </w:tcPr>
          <w:p w14:paraId="42DFC35A" w14:textId="46FD7AF5" w:rsidR="00A07081" w:rsidRPr="00AF53D3" w:rsidRDefault="00D61450" w:rsidP="00AF53D3">
            <w:pPr>
              <w:spacing w:after="0"/>
              <w:textAlignment w:val="baseline"/>
              <w:rPr>
                <w:rFonts w:eastAsia="Times New Roman" w:cs="Segoe UI"/>
                <w:color w:val="333333"/>
              </w:rPr>
            </w:pPr>
            <w:hyperlink r:id="rId9" w:history="1"/>
            <w:r w:rsidR="00A07081" w:rsidRPr="00AF53D3">
              <w:rPr>
                <w:rFonts w:eastAsia="Times New Roman" w:cs="Segoe UI"/>
                <w:color w:val="333333"/>
              </w:rPr>
              <w:t> (242)</w:t>
            </w:r>
          </w:p>
          <w:p w14:paraId="2DA4B3AA" w14:textId="0562D090" w:rsidR="00D3387C" w:rsidRPr="00AF53D3" w:rsidRDefault="005C25FA" w:rsidP="00AF53D3">
            <w:pPr>
              <w:spacing w:after="0"/>
              <w:textAlignment w:val="baseline"/>
              <w:rPr>
                <w:rFonts w:eastAsia="Times New Roman" w:cs="Segoe UI"/>
                <w:color w:val="333333"/>
              </w:rPr>
            </w:pPr>
            <w:r w:rsidRPr="00AF53D3">
              <w:rPr>
                <w:rFonts w:eastAsia="Times New Roman" w:cs="Segoe UI"/>
                <w:color w:val="333333"/>
              </w:rPr>
              <w:t>(</w:t>
            </w:r>
            <w:r w:rsidRPr="00AF53D3">
              <w:rPr>
                <w:rFonts w:eastAsia="Times New Roman" w:cs="Segoe UI"/>
                <w:b/>
                <w:bCs/>
                <w:color w:val="333333"/>
              </w:rPr>
              <w:t>236</w:t>
            </w:r>
            <w:r w:rsidRPr="00AF53D3">
              <w:rPr>
                <w:rFonts w:eastAsia="Times New Roman" w:cs="Segoe UI"/>
                <w:color w:val="333333"/>
              </w:rPr>
              <w:t>)</w:t>
            </w:r>
            <w:r w:rsidR="00D3387C" w:rsidRPr="00AF53D3">
              <w:rPr>
                <w:rFonts w:eastAsia="Times New Roman" w:cs="Segoe UI"/>
                <w:color w:val="333333"/>
              </w:rPr>
              <w:t xml:space="preserve"> with English limit</w:t>
            </w:r>
          </w:p>
          <w:p w14:paraId="0EB60B97" w14:textId="3CBA912F" w:rsidR="00A07081" w:rsidRPr="00AF53D3" w:rsidRDefault="00A07081" w:rsidP="00AF53D3">
            <w:pPr>
              <w:spacing w:after="0"/>
              <w:textAlignment w:val="baseline"/>
              <w:rPr>
                <w:rFonts w:eastAsia="Times New Roman" w:cs="Segoe UI"/>
                <w:color w:val="333333"/>
              </w:rPr>
            </w:pPr>
          </w:p>
        </w:tc>
      </w:tr>
      <w:tr w:rsidR="00A07081" w:rsidRPr="00AF53D3" w14:paraId="43433082" w14:textId="77777777" w:rsidTr="00C33802">
        <w:trPr>
          <w:trHeight w:val="20"/>
        </w:trPr>
        <w:tc>
          <w:tcPr>
            <w:tcW w:w="833" w:type="dxa"/>
            <w:shd w:val="clear" w:color="auto" w:fill="auto"/>
            <w:tcMar>
              <w:top w:w="75" w:type="dxa"/>
              <w:left w:w="75" w:type="dxa"/>
              <w:bottom w:w="75" w:type="dxa"/>
              <w:right w:w="75" w:type="dxa"/>
            </w:tcMar>
            <w:hideMark/>
          </w:tcPr>
          <w:p w14:paraId="6CEE312D" w14:textId="228D3C54"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S15</w:t>
            </w:r>
          </w:p>
        </w:tc>
        <w:tc>
          <w:tcPr>
            <w:tcW w:w="0" w:type="auto"/>
            <w:shd w:val="clear" w:color="auto" w:fill="auto"/>
            <w:tcMar>
              <w:top w:w="75" w:type="dxa"/>
              <w:left w:w="75" w:type="dxa"/>
              <w:bottom w:w="75" w:type="dxa"/>
              <w:right w:w="75" w:type="dxa"/>
            </w:tcMar>
            <w:hideMark/>
          </w:tcPr>
          <w:p w14:paraId="08E172C1" w14:textId="3AE7E9B2"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S13 OR S14</w:t>
            </w:r>
          </w:p>
        </w:tc>
        <w:tc>
          <w:tcPr>
            <w:tcW w:w="1780" w:type="dxa"/>
            <w:shd w:val="clear" w:color="auto" w:fill="auto"/>
            <w:noWrap/>
            <w:tcMar>
              <w:top w:w="75" w:type="dxa"/>
              <w:left w:w="75" w:type="dxa"/>
              <w:bottom w:w="75" w:type="dxa"/>
              <w:right w:w="75" w:type="dxa"/>
            </w:tcMar>
            <w:hideMark/>
          </w:tcPr>
          <w:p w14:paraId="1D1A4DC6" w14:textId="6DFD3325"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(76,908)</w:t>
            </w:r>
          </w:p>
          <w:p w14:paraId="7DC680AC" w14:textId="11998990" w:rsidR="00A07081" w:rsidRPr="00AF53D3" w:rsidRDefault="00A07081" w:rsidP="00AF53D3">
            <w:pPr>
              <w:spacing w:after="0"/>
              <w:textAlignment w:val="baseline"/>
              <w:rPr>
                <w:rFonts w:eastAsia="Times New Roman" w:cs="Segoe UI"/>
                <w:color w:val="333333"/>
              </w:rPr>
            </w:pPr>
          </w:p>
        </w:tc>
      </w:tr>
      <w:tr w:rsidR="00A07081" w:rsidRPr="00AF53D3" w14:paraId="08758940" w14:textId="77777777" w:rsidTr="00C33802">
        <w:trPr>
          <w:trHeight w:val="20"/>
        </w:trPr>
        <w:tc>
          <w:tcPr>
            <w:tcW w:w="833" w:type="dxa"/>
            <w:shd w:val="clear" w:color="auto" w:fill="auto"/>
            <w:tcMar>
              <w:top w:w="75" w:type="dxa"/>
              <w:left w:w="75" w:type="dxa"/>
              <w:bottom w:w="75" w:type="dxa"/>
              <w:right w:w="75" w:type="dxa"/>
            </w:tcMar>
            <w:hideMark/>
          </w:tcPr>
          <w:p w14:paraId="7CBF6D4B"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S14</w:t>
            </w:r>
          </w:p>
        </w:tc>
        <w:tc>
          <w:tcPr>
            <w:tcW w:w="0" w:type="auto"/>
            <w:shd w:val="clear" w:color="auto" w:fill="auto"/>
            <w:tcMar>
              <w:top w:w="75" w:type="dxa"/>
              <w:left w:w="75" w:type="dxa"/>
              <w:bottom w:w="75" w:type="dxa"/>
              <w:right w:w="75" w:type="dxa"/>
            </w:tcMar>
            <w:hideMark/>
          </w:tcPr>
          <w:p w14:paraId="56D0CAE9"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TI ( (goal* OR target*) N3 (behavio* OR set* OR plan* OR agree* OR negotiat* OR discuss* OR propos* OR prescrib* OR develop* OR formulat* OR elaborat* OR establish* OR identif* OR write OR written OR state* OR specif* OR construct* OR manag* OR direct* OR orient* OR attain* OR achiev* OR evaluat* OR centred OR centered) ) OR AB ( (goal* OR target*) N3 (behavio* OR set* OR plan* OR agree* OR negotiat* OR discuss* OR propos* OR prescrib* OR develop* OR formulat* OR elaborat* OR establish* OR ident</w:t>
            </w:r>
            <w:r w:rsidRPr="00AF53D3">
              <w:rPr>
                <w:rFonts w:eastAsia="Times New Roman" w:cs="Segoe UI"/>
                <w:color w:val="333333"/>
              </w:rPr>
              <w:t> </w:t>
            </w:r>
            <w:hyperlink r:id="rId10" w:history="1">
              <w:r w:rsidRPr="00AF53D3">
                <w:rPr>
                  <w:rFonts w:eastAsia="Times New Roman" w:cs="Segoe UI"/>
                  <w:color w:val="005BC6"/>
                  <w:bdr w:val="none" w:sz="0" w:space="0" w:color="auto" w:frame="1"/>
                </w:rPr>
                <w:t>...</w:t>
              </w:r>
            </w:hyperlink>
          </w:p>
        </w:tc>
        <w:tc>
          <w:tcPr>
            <w:tcW w:w="1780" w:type="dxa"/>
            <w:shd w:val="clear" w:color="auto" w:fill="auto"/>
            <w:noWrap/>
            <w:tcMar>
              <w:top w:w="75" w:type="dxa"/>
              <w:left w:w="75" w:type="dxa"/>
              <w:bottom w:w="75" w:type="dxa"/>
              <w:right w:w="75" w:type="dxa"/>
            </w:tcMar>
            <w:hideMark/>
          </w:tcPr>
          <w:p w14:paraId="169400E1" w14:textId="259FF859"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(68,724)</w:t>
            </w:r>
          </w:p>
          <w:p w14:paraId="5D8668F6" w14:textId="4A3F0DB0" w:rsidR="00A07081" w:rsidRPr="00AF53D3" w:rsidRDefault="00A07081" w:rsidP="00AF53D3">
            <w:pPr>
              <w:spacing w:after="0"/>
              <w:textAlignment w:val="baseline"/>
              <w:rPr>
                <w:rFonts w:eastAsia="Times New Roman" w:cs="Segoe UI"/>
                <w:color w:val="333333"/>
              </w:rPr>
            </w:pPr>
          </w:p>
        </w:tc>
      </w:tr>
      <w:tr w:rsidR="00A07081" w:rsidRPr="00AF53D3" w14:paraId="4851C5AA" w14:textId="77777777" w:rsidTr="00C33802">
        <w:trPr>
          <w:trHeight w:val="20"/>
        </w:trPr>
        <w:tc>
          <w:tcPr>
            <w:tcW w:w="833" w:type="dxa"/>
            <w:shd w:val="clear" w:color="auto" w:fill="auto"/>
            <w:tcMar>
              <w:top w:w="75" w:type="dxa"/>
              <w:left w:w="75" w:type="dxa"/>
              <w:bottom w:w="75" w:type="dxa"/>
              <w:right w:w="75" w:type="dxa"/>
            </w:tcMar>
            <w:hideMark/>
          </w:tcPr>
          <w:p w14:paraId="6365FBD6"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S13</w:t>
            </w:r>
          </w:p>
        </w:tc>
        <w:tc>
          <w:tcPr>
            <w:tcW w:w="0" w:type="auto"/>
            <w:shd w:val="clear" w:color="auto" w:fill="auto"/>
            <w:tcMar>
              <w:top w:w="75" w:type="dxa"/>
              <w:left w:w="75" w:type="dxa"/>
              <w:bottom w:w="75" w:type="dxa"/>
              <w:right w:w="75" w:type="dxa"/>
            </w:tcMar>
            <w:hideMark/>
          </w:tcPr>
          <w:p w14:paraId="5A7B1ACE" w14:textId="05072303"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(MH "Goals and Objectives") OR (MH "Goal-Setting") OR (MH "Goal Attainment")</w:t>
            </w:r>
          </w:p>
        </w:tc>
        <w:tc>
          <w:tcPr>
            <w:tcW w:w="1780" w:type="dxa"/>
            <w:shd w:val="clear" w:color="auto" w:fill="auto"/>
            <w:noWrap/>
            <w:tcMar>
              <w:top w:w="75" w:type="dxa"/>
              <w:left w:w="75" w:type="dxa"/>
              <w:bottom w:w="75" w:type="dxa"/>
              <w:right w:w="75" w:type="dxa"/>
            </w:tcMar>
            <w:hideMark/>
          </w:tcPr>
          <w:p w14:paraId="4C1AAA89" w14:textId="7DD6D1CC"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(16,845)</w:t>
            </w:r>
          </w:p>
          <w:p w14:paraId="2F897B73" w14:textId="6FFCF180" w:rsidR="00A07081" w:rsidRPr="00AF53D3" w:rsidRDefault="00A07081" w:rsidP="00AF53D3">
            <w:pPr>
              <w:spacing w:after="0"/>
              <w:textAlignment w:val="baseline"/>
              <w:rPr>
                <w:rFonts w:eastAsia="Times New Roman" w:cs="Segoe UI"/>
                <w:color w:val="333333"/>
              </w:rPr>
            </w:pPr>
          </w:p>
        </w:tc>
      </w:tr>
      <w:tr w:rsidR="00A07081" w:rsidRPr="00AF53D3" w14:paraId="395F4CF6" w14:textId="77777777" w:rsidTr="00C33802">
        <w:trPr>
          <w:trHeight w:val="20"/>
        </w:trPr>
        <w:tc>
          <w:tcPr>
            <w:tcW w:w="833" w:type="dxa"/>
            <w:shd w:val="clear" w:color="auto" w:fill="auto"/>
            <w:tcMar>
              <w:top w:w="75" w:type="dxa"/>
              <w:left w:w="75" w:type="dxa"/>
              <w:bottom w:w="75" w:type="dxa"/>
              <w:right w:w="75" w:type="dxa"/>
            </w:tcMar>
            <w:hideMark/>
          </w:tcPr>
          <w:p w14:paraId="4BEC5D66"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S12</w:t>
            </w:r>
          </w:p>
        </w:tc>
        <w:tc>
          <w:tcPr>
            <w:tcW w:w="0" w:type="auto"/>
            <w:shd w:val="clear" w:color="auto" w:fill="auto"/>
            <w:tcMar>
              <w:top w:w="75" w:type="dxa"/>
              <w:left w:w="75" w:type="dxa"/>
              <w:bottom w:w="75" w:type="dxa"/>
              <w:right w:w="75" w:type="dxa"/>
            </w:tcMar>
            <w:hideMark/>
          </w:tcPr>
          <w:p w14:paraId="45C7E586" w14:textId="353B89A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S7 AND S11</w:t>
            </w:r>
          </w:p>
        </w:tc>
        <w:tc>
          <w:tcPr>
            <w:tcW w:w="1780" w:type="dxa"/>
            <w:shd w:val="clear" w:color="auto" w:fill="auto"/>
            <w:noWrap/>
            <w:tcMar>
              <w:top w:w="75" w:type="dxa"/>
              <w:left w:w="75" w:type="dxa"/>
              <w:bottom w:w="75" w:type="dxa"/>
              <w:right w:w="75" w:type="dxa"/>
            </w:tcMar>
            <w:hideMark/>
          </w:tcPr>
          <w:p w14:paraId="146EABF9" w14:textId="481C9FF6"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(6,229)</w:t>
            </w:r>
          </w:p>
          <w:p w14:paraId="3C2D854A" w14:textId="55C9B02A" w:rsidR="00A07081" w:rsidRPr="00AF53D3" w:rsidRDefault="00A07081" w:rsidP="00AF53D3">
            <w:pPr>
              <w:spacing w:after="0"/>
              <w:textAlignment w:val="baseline"/>
              <w:rPr>
                <w:rFonts w:eastAsia="Times New Roman" w:cs="Segoe UI"/>
                <w:color w:val="333333"/>
              </w:rPr>
            </w:pPr>
          </w:p>
        </w:tc>
      </w:tr>
      <w:tr w:rsidR="00A07081" w:rsidRPr="00AF53D3" w14:paraId="6929B751" w14:textId="77777777" w:rsidTr="00C33802">
        <w:trPr>
          <w:trHeight w:val="20"/>
        </w:trPr>
        <w:tc>
          <w:tcPr>
            <w:tcW w:w="833" w:type="dxa"/>
            <w:shd w:val="clear" w:color="auto" w:fill="auto"/>
            <w:tcMar>
              <w:top w:w="75" w:type="dxa"/>
              <w:left w:w="75" w:type="dxa"/>
              <w:bottom w:w="75" w:type="dxa"/>
              <w:right w:w="75" w:type="dxa"/>
            </w:tcMar>
            <w:hideMark/>
          </w:tcPr>
          <w:p w14:paraId="786DC7B9"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S11</w:t>
            </w:r>
          </w:p>
        </w:tc>
        <w:tc>
          <w:tcPr>
            <w:tcW w:w="0" w:type="auto"/>
            <w:shd w:val="clear" w:color="auto" w:fill="auto"/>
            <w:tcMar>
              <w:top w:w="75" w:type="dxa"/>
              <w:left w:w="75" w:type="dxa"/>
              <w:bottom w:w="75" w:type="dxa"/>
              <w:right w:w="75" w:type="dxa"/>
            </w:tcMar>
            <w:hideMark/>
          </w:tcPr>
          <w:p w14:paraId="26940AA1" w14:textId="0D318779"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S8 OR S9 OR S10</w:t>
            </w:r>
          </w:p>
        </w:tc>
        <w:tc>
          <w:tcPr>
            <w:tcW w:w="1780" w:type="dxa"/>
            <w:shd w:val="clear" w:color="auto" w:fill="auto"/>
            <w:noWrap/>
            <w:tcMar>
              <w:top w:w="75" w:type="dxa"/>
              <w:left w:w="75" w:type="dxa"/>
              <w:bottom w:w="75" w:type="dxa"/>
              <w:right w:w="75" w:type="dxa"/>
            </w:tcMar>
            <w:hideMark/>
          </w:tcPr>
          <w:p w14:paraId="7F78DD3D" w14:textId="4026DE09"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(445,114)</w:t>
            </w:r>
          </w:p>
          <w:p w14:paraId="6CB7FB1F" w14:textId="35780E0E" w:rsidR="00A07081" w:rsidRPr="00AF53D3" w:rsidRDefault="00A07081" w:rsidP="00AF53D3">
            <w:pPr>
              <w:spacing w:after="0"/>
              <w:textAlignment w:val="baseline"/>
              <w:rPr>
                <w:rFonts w:eastAsia="Times New Roman" w:cs="Segoe UI"/>
                <w:color w:val="333333"/>
              </w:rPr>
            </w:pPr>
          </w:p>
        </w:tc>
      </w:tr>
      <w:tr w:rsidR="00A07081" w:rsidRPr="00AF53D3" w14:paraId="58EAE726" w14:textId="77777777" w:rsidTr="00C33802">
        <w:trPr>
          <w:trHeight w:val="20"/>
        </w:trPr>
        <w:tc>
          <w:tcPr>
            <w:tcW w:w="833" w:type="dxa"/>
            <w:shd w:val="clear" w:color="auto" w:fill="auto"/>
            <w:tcMar>
              <w:top w:w="75" w:type="dxa"/>
              <w:left w:w="75" w:type="dxa"/>
              <w:bottom w:w="75" w:type="dxa"/>
              <w:right w:w="75" w:type="dxa"/>
            </w:tcMar>
            <w:hideMark/>
          </w:tcPr>
          <w:p w14:paraId="105251D8"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S10</w:t>
            </w:r>
          </w:p>
        </w:tc>
        <w:tc>
          <w:tcPr>
            <w:tcW w:w="0" w:type="auto"/>
            <w:shd w:val="clear" w:color="auto" w:fill="auto"/>
            <w:tcMar>
              <w:top w:w="75" w:type="dxa"/>
              <w:left w:w="75" w:type="dxa"/>
              <w:bottom w:w="75" w:type="dxa"/>
              <w:right w:w="75" w:type="dxa"/>
            </w:tcMar>
            <w:hideMark/>
          </w:tcPr>
          <w:p w14:paraId="411A7B0D" w14:textId="2E20D823"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TI ( (physiotherap* or physical therap* or occupational therap* or neurorehab* or rehab* or recover* OR "exercis* therap*" OR "activities of daily living") ) OR AB ( (physiotherap* or physical therap* or occupational therap* or neurorehab* or rehab* or recover* OR "exercis* therap*" OR "activities of daily living") ) OR SU ( (physiotherap* or physical therap* or occupational therap* or neurorehab* or rehab* or recover* OR "exercis* therap*" OR "activities of daily living") )</w:t>
            </w:r>
          </w:p>
        </w:tc>
        <w:tc>
          <w:tcPr>
            <w:tcW w:w="1780" w:type="dxa"/>
            <w:shd w:val="clear" w:color="auto" w:fill="auto"/>
            <w:noWrap/>
            <w:tcMar>
              <w:top w:w="75" w:type="dxa"/>
              <w:left w:w="75" w:type="dxa"/>
              <w:bottom w:w="75" w:type="dxa"/>
              <w:right w:w="75" w:type="dxa"/>
            </w:tcMar>
            <w:hideMark/>
          </w:tcPr>
          <w:p w14:paraId="0F549CC2" w14:textId="3D107A87"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(340,610)</w:t>
            </w:r>
          </w:p>
          <w:p w14:paraId="1002DD27" w14:textId="59BFFDE9" w:rsidR="00A07081" w:rsidRPr="00AF53D3" w:rsidRDefault="00A07081" w:rsidP="00AF53D3">
            <w:pPr>
              <w:spacing w:after="0"/>
              <w:textAlignment w:val="baseline"/>
              <w:rPr>
                <w:rFonts w:eastAsia="Times New Roman" w:cs="Segoe UI"/>
                <w:color w:val="333333"/>
              </w:rPr>
            </w:pPr>
          </w:p>
        </w:tc>
      </w:tr>
      <w:tr w:rsidR="00A07081" w:rsidRPr="00AF53D3" w14:paraId="556ADA26" w14:textId="77777777" w:rsidTr="00C33802">
        <w:trPr>
          <w:trHeight w:val="20"/>
        </w:trPr>
        <w:tc>
          <w:tcPr>
            <w:tcW w:w="833" w:type="dxa"/>
            <w:shd w:val="clear" w:color="auto" w:fill="auto"/>
            <w:tcMar>
              <w:top w:w="75" w:type="dxa"/>
              <w:left w:w="75" w:type="dxa"/>
              <w:bottom w:w="75" w:type="dxa"/>
              <w:right w:w="75" w:type="dxa"/>
            </w:tcMar>
            <w:hideMark/>
          </w:tcPr>
          <w:p w14:paraId="4B3E7E6B"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S9</w:t>
            </w:r>
          </w:p>
        </w:tc>
        <w:tc>
          <w:tcPr>
            <w:tcW w:w="0" w:type="auto"/>
            <w:shd w:val="clear" w:color="auto" w:fill="auto"/>
            <w:tcMar>
              <w:top w:w="75" w:type="dxa"/>
              <w:left w:w="75" w:type="dxa"/>
              <w:bottom w:w="75" w:type="dxa"/>
              <w:right w:w="75" w:type="dxa"/>
            </w:tcMar>
            <w:hideMark/>
          </w:tcPr>
          <w:p w14:paraId="3784ACE8" w14:textId="3C394F48"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(MM "Rehabilitation Centers")</w:t>
            </w:r>
          </w:p>
        </w:tc>
        <w:tc>
          <w:tcPr>
            <w:tcW w:w="1780" w:type="dxa"/>
            <w:shd w:val="clear" w:color="auto" w:fill="auto"/>
            <w:noWrap/>
            <w:tcMar>
              <w:top w:w="75" w:type="dxa"/>
              <w:left w:w="75" w:type="dxa"/>
              <w:bottom w:w="75" w:type="dxa"/>
              <w:right w:w="75" w:type="dxa"/>
            </w:tcMar>
            <w:hideMark/>
          </w:tcPr>
          <w:p w14:paraId="6ABC8BA6" w14:textId="7DA34682"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(2,226)</w:t>
            </w:r>
          </w:p>
          <w:p w14:paraId="487541D1" w14:textId="0B96BA08" w:rsidR="00A07081" w:rsidRPr="00AF53D3" w:rsidRDefault="00A07081" w:rsidP="00AF53D3">
            <w:pPr>
              <w:spacing w:after="0"/>
              <w:textAlignment w:val="baseline"/>
              <w:rPr>
                <w:rFonts w:eastAsia="Times New Roman" w:cs="Segoe UI"/>
                <w:color w:val="333333"/>
              </w:rPr>
            </w:pPr>
          </w:p>
        </w:tc>
      </w:tr>
      <w:tr w:rsidR="00A07081" w:rsidRPr="00AF53D3" w14:paraId="2452EBB2" w14:textId="77777777" w:rsidTr="00C33802">
        <w:trPr>
          <w:trHeight w:val="20"/>
        </w:trPr>
        <w:tc>
          <w:tcPr>
            <w:tcW w:w="833" w:type="dxa"/>
            <w:shd w:val="clear" w:color="auto" w:fill="auto"/>
            <w:tcMar>
              <w:top w:w="75" w:type="dxa"/>
              <w:left w:w="75" w:type="dxa"/>
              <w:bottom w:w="75" w:type="dxa"/>
              <w:right w:w="75" w:type="dxa"/>
            </w:tcMar>
            <w:hideMark/>
          </w:tcPr>
          <w:p w14:paraId="4AF0D966"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S8</w:t>
            </w:r>
          </w:p>
        </w:tc>
        <w:tc>
          <w:tcPr>
            <w:tcW w:w="0" w:type="auto"/>
            <w:shd w:val="clear" w:color="auto" w:fill="auto"/>
            <w:tcMar>
              <w:top w:w="75" w:type="dxa"/>
              <w:left w:w="75" w:type="dxa"/>
              <w:bottom w:w="75" w:type="dxa"/>
              <w:right w:w="75" w:type="dxa"/>
            </w:tcMar>
            <w:hideMark/>
          </w:tcPr>
          <w:p w14:paraId="14D0F68C" w14:textId="7BD4E2C2"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(MH "Rehabilitation+")</w:t>
            </w:r>
          </w:p>
        </w:tc>
        <w:tc>
          <w:tcPr>
            <w:tcW w:w="1780" w:type="dxa"/>
            <w:shd w:val="clear" w:color="auto" w:fill="auto"/>
            <w:noWrap/>
            <w:tcMar>
              <w:top w:w="75" w:type="dxa"/>
              <w:left w:w="75" w:type="dxa"/>
              <w:bottom w:w="75" w:type="dxa"/>
              <w:right w:w="75" w:type="dxa"/>
            </w:tcMar>
            <w:hideMark/>
          </w:tcPr>
          <w:p w14:paraId="20D2CEA5" w14:textId="310C1E25"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(251,562)</w:t>
            </w:r>
          </w:p>
          <w:p w14:paraId="227CAF04" w14:textId="357CB0C8" w:rsidR="00A07081" w:rsidRPr="00AF53D3" w:rsidRDefault="00A07081" w:rsidP="00AF53D3">
            <w:pPr>
              <w:spacing w:after="0"/>
              <w:textAlignment w:val="baseline"/>
              <w:rPr>
                <w:rFonts w:eastAsia="Times New Roman" w:cs="Segoe UI"/>
                <w:color w:val="333333"/>
              </w:rPr>
            </w:pPr>
          </w:p>
        </w:tc>
      </w:tr>
      <w:tr w:rsidR="00A07081" w:rsidRPr="00AF53D3" w14:paraId="3E17C141" w14:textId="77777777" w:rsidTr="00C33802">
        <w:trPr>
          <w:trHeight w:val="20"/>
        </w:trPr>
        <w:tc>
          <w:tcPr>
            <w:tcW w:w="833" w:type="dxa"/>
            <w:shd w:val="clear" w:color="auto" w:fill="auto"/>
            <w:tcMar>
              <w:top w:w="75" w:type="dxa"/>
              <w:left w:w="75" w:type="dxa"/>
              <w:bottom w:w="75" w:type="dxa"/>
              <w:right w:w="75" w:type="dxa"/>
            </w:tcMar>
            <w:hideMark/>
          </w:tcPr>
          <w:p w14:paraId="63FA0593"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S7</w:t>
            </w:r>
          </w:p>
        </w:tc>
        <w:tc>
          <w:tcPr>
            <w:tcW w:w="0" w:type="auto"/>
            <w:shd w:val="clear" w:color="auto" w:fill="auto"/>
            <w:tcMar>
              <w:top w:w="75" w:type="dxa"/>
              <w:left w:w="75" w:type="dxa"/>
              <w:bottom w:w="75" w:type="dxa"/>
              <w:right w:w="75" w:type="dxa"/>
            </w:tcMar>
            <w:hideMark/>
          </w:tcPr>
          <w:p w14:paraId="09B4BB16" w14:textId="38ED3A0C"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 OR S2 OR S3 OR S4 OR S5 OR S6</w:t>
            </w:r>
          </w:p>
        </w:tc>
        <w:tc>
          <w:tcPr>
            <w:tcW w:w="1780" w:type="dxa"/>
            <w:shd w:val="clear" w:color="auto" w:fill="auto"/>
            <w:noWrap/>
            <w:tcMar>
              <w:top w:w="75" w:type="dxa"/>
              <w:left w:w="75" w:type="dxa"/>
              <w:bottom w:w="75" w:type="dxa"/>
              <w:right w:w="75" w:type="dxa"/>
            </w:tcMar>
            <w:hideMark/>
          </w:tcPr>
          <w:p w14:paraId="630314A6" w14:textId="7FD8B892"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(104,812)</w:t>
            </w:r>
          </w:p>
          <w:p w14:paraId="0576EABB" w14:textId="306B826C" w:rsidR="00A07081" w:rsidRPr="00AF53D3" w:rsidRDefault="00A07081" w:rsidP="00AF53D3">
            <w:pPr>
              <w:spacing w:after="0"/>
              <w:textAlignment w:val="baseline"/>
              <w:rPr>
                <w:rFonts w:eastAsia="Times New Roman" w:cs="Segoe UI"/>
                <w:color w:val="333333"/>
              </w:rPr>
            </w:pPr>
          </w:p>
        </w:tc>
      </w:tr>
      <w:tr w:rsidR="00A07081" w:rsidRPr="00AF53D3" w14:paraId="4F338DE4" w14:textId="77777777" w:rsidTr="00C33802">
        <w:trPr>
          <w:trHeight w:val="20"/>
        </w:trPr>
        <w:tc>
          <w:tcPr>
            <w:tcW w:w="833" w:type="dxa"/>
            <w:shd w:val="clear" w:color="auto" w:fill="auto"/>
            <w:tcMar>
              <w:top w:w="75" w:type="dxa"/>
              <w:left w:w="75" w:type="dxa"/>
              <w:bottom w:w="75" w:type="dxa"/>
              <w:right w:w="75" w:type="dxa"/>
            </w:tcMar>
            <w:hideMark/>
          </w:tcPr>
          <w:p w14:paraId="159E7ACA"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S6</w:t>
            </w:r>
          </w:p>
        </w:tc>
        <w:tc>
          <w:tcPr>
            <w:tcW w:w="0" w:type="auto"/>
            <w:shd w:val="clear" w:color="auto" w:fill="auto"/>
            <w:tcMar>
              <w:top w:w="75" w:type="dxa"/>
              <w:left w:w="75" w:type="dxa"/>
              <w:bottom w:w="75" w:type="dxa"/>
              <w:right w:w="75" w:type="dxa"/>
            </w:tcMar>
            <w:hideMark/>
          </w:tcPr>
          <w:p w14:paraId="7BD95C77" w14:textId="382DAD8E"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TI ( ((social N1 (app* OR media* OR networking)) OR website* OR web-site* OR internet-based OR webpage* OR web-page OR web-based)) ) OR AB ( ((social N1 (app* OR media* OR networking)) OR website* OR web-site* OR internet-based OR webpage* OR web-page OR web-based)) ) OR SU ( ((social N1 (app* OR media* OR networking)) OR website* OR web-site* OR internet-based OR webpage* OR web-page OR web-based)) )</w:t>
            </w:r>
          </w:p>
        </w:tc>
        <w:tc>
          <w:tcPr>
            <w:tcW w:w="1780" w:type="dxa"/>
            <w:shd w:val="clear" w:color="auto" w:fill="auto"/>
            <w:noWrap/>
            <w:tcMar>
              <w:top w:w="75" w:type="dxa"/>
              <w:left w:w="75" w:type="dxa"/>
              <w:bottom w:w="75" w:type="dxa"/>
              <w:right w:w="75" w:type="dxa"/>
            </w:tcMar>
            <w:hideMark/>
          </w:tcPr>
          <w:p w14:paraId="607BF3FD" w14:textId="4B67E572"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(56,365)</w:t>
            </w:r>
          </w:p>
          <w:p w14:paraId="17450DEA" w14:textId="277747F2" w:rsidR="00A07081" w:rsidRPr="00AF53D3" w:rsidRDefault="00A07081" w:rsidP="00AF53D3">
            <w:pPr>
              <w:spacing w:after="0"/>
              <w:textAlignment w:val="baseline"/>
              <w:rPr>
                <w:rFonts w:eastAsia="Times New Roman" w:cs="Segoe UI"/>
                <w:color w:val="333333"/>
              </w:rPr>
            </w:pPr>
          </w:p>
        </w:tc>
      </w:tr>
      <w:tr w:rsidR="00A07081" w:rsidRPr="00AF53D3" w14:paraId="2AE1E522" w14:textId="77777777" w:rsidTr="00C33802">
        <w:trPr>
          <w:trHeight w:val="20"/>
        </w:trPr>
        <w:tc>
          <w:tcPr>
            <w:tcW w:w="833" w:type="dxa"/>
            <w:shd w:val="clear" w:color="auto" w:fill="auto"/>
            <w:tcMar>
              <w:top w:w="75" w:type="dxa"/>
              <w:left w:w="75" w:type="dxa"/>
              <w:bottom w:w="75" w:type="dxa"/>
              <w:right w:w="75" w:type="dxa"/>
            </w:tcMar>
            <w:hideMark/>
          </w:tcPr>
          <w:p w14:paraId="6AA73549"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S5</w:t>
            </w:r>
          </w:p>
        </w:tc>
        <w:tc>
          <w:tcPr>
            <w:tcW w:w="0" w:type="auto"/>
            <w:shd w:val="clear" w:color="auto" w:fill="auto"/>
            <w:tcMar>
              <w:top w:w="75" w:type="dxa"/>
              <w:left w:w="75" w:type="dxa"/>
              <w:bottom w:w="75" w:type="dxa"/>
              <w:right w:w="75" w:type="dxa"/>
            </w:tcMar>
            <w:hideMark/>
          </w:tcPr>
          <w:p w14:paraId="2BB42B6E" w14:textId="6BDA1D7A"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TI ( (mhealth OR m-health OR app OR apps) ) OR AB ( (mhealth OR m-health OR app OR apps) ) OR SU ( (mhealth OR m-health OR app OR apps) )</w:t>
            </w:r>
          </w:p>
        </w:tc>
        <w:tc>
          <w:tcPr>
            <w:tcW w:w="1780" w:type="dxa"/>
            <w:shd w:val="clear" w:color="auto" w:fill="auto"/>
            <w:noWrap/>
            <w:tcMar>
              <w:top w:w="75" w:type="dxa"/>
              <w:left w:w="75" w:type="dxa"/>
              <w:bottom w:w="75" w:type="dxa"/>
              <w:right w:w="75" w:type="dxa"/>
            </w:tcMar>
            <w:hideMark/>
          </w:tcPr>
          <w:p w14:paraId="35F16D50" w14:textId="29A9D412"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(7,581)</w:t>
            </w:r>
          </w:p>
          <w:p w14:paraId="0D4BAABE" w14:textId="260FD92B" w:rsidR="00A07081" w:rsidRPr="00AF53D3" w:rsidRDefault="00A07081" w:rsidP="00AF53D3">
            <w:pPr>
              <w:spacing w:after="0"/>
              <w:textAlignment w:val="baseline"/>
              <w:rPr>
                <w:rFonts w:eastAsia="Times New Roman" w:cs="Segoe UI"/>
                <w:color w:val="333333"/>
              </w:rPr>
            </w:pPr>
          </w:p>
        </w:tc>
      </w:tr>
      <w:tr w:rsidR="00A07081" w:rsidRPr="00AF53D3" w14:paraId="0C818E33" w14:textId="77777777" w:rsidTr="00C33802">
        <w:trPr>
          <w:trHeight w:val="20"/>
        </w:trPr>
        <w:tc>
          <w:tcPr>
            <w:tcW w:w="833" w:type="dxa"/>
            <w:shd w:val="clear" w:color="auto" w:fill="auto"/>
            <w:tcMar>
              <w:top w:w="75" w:type="dxa"/>
              <w:left w:w="75" w:type="dxa"/>
              <w:bottom w:w="75" w:type="dxa"/>
              <w:right w:w="75" w:type="dxa"/>
            </w:tcMar>
            <w:hideMark/>
          </w:tcPr>
          <w:p w14:paraId="676B9B0A"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S4</w:t>
            </w:r>
          </w:p>
        </w:tc>
        <w:tc>
          <w:tcPr>
            <w:tcW w:w="0" w:type="auto"/>
            <w:shd w:val="clear" w:color="auto" w:fill="auto"/>
            <w:tcMar>
              <w:top w:w="75" w:type="dxa"/>
              <w:left w:w="75" w:type="dxa"/>
              <w:bottom w:w="75" w:type="dxa"/>
              <w:right w:w="75" w:type="dxa"/>
            </w:tcMar>
            <w:hideMark/>
          </w:tcPr>
          <w:p w14:paraId="2627BAC2"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TI ( (app OR apps OR application* OR technolog*) N2 (mobile* OR device OR tablet OR tablets OR phone* OR cellphone* OR smartphone* OR smart-phone* OR handheld* OR hand-held* OR digital OR communication) ) OR AB ( (app OR apps OR application* OR technolog*) N2 (mobile* OR device OR tablet OR tablets OR phone* OR cellphone* OR smartphone* OR smart-phone* OR handheld* OR hand-held* OR digital OR communication) ) OR SU ( (app OR apps OR application* OR technolog*) N2 (mobile* OR device OR tablet OR </w:t>
            </w:r>
            <w:r w:rsidRPr="00AF53D3">
              <w:rPr>
                <w:rFonts w:eastAsia="Times New Roman" w:cs="Segoe UI"/>
                <w:color w:val="333333"/>
              </w:rPr>
              <w:t> </w:t>
            </w:r>
            <w:hyperlink r:id="rId11" w:history="1">
              <w:r w:rsidRPr="00AF53D3">
                <w:rPr>
                  <w:rFonts w:eastAsia="Times New Roman" w:cs="Segoe UI"/>
                  <w:color w:val="005BC6"/>
                  <w:bdr w:val="none" w:sz="0" w:space="0" w:color="auto" w:frame="1"/>
                </w:rPr>
                <w:t>...</w:t>
              </w:r>
            </w:hyperlink>
          </w:p>
        </w:tc>
        <w:tc>
          <w:tcPr>
            <w:tcW w:w="1780" w:type="dxa"/>
            <w:shd w:val="clear" w:color="auto" w:fill="auto"/>
            <w:noWrap/>
            <w:tcMar>
              <w:top w:w="75" w:type="dxa"/>
              <w:left w:w="75" w:type="dxa"/>
              <w:bottom w:w="75" w:type="dxa"/>
              <w:right w:w="75" w:type="dxa"/>
            </w:tcMar>
            <w:hideMark/>
          </w:tcPr>
          <w:p w14:paraId="3CBD1633" w14:textId="73398F07"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(14,725)</w:t>
            </w:r>
          </w:p>
          <w:p w14:paraId="306ACE85" w14:textId="490B20AF" w:rsidR="00A07081" w:rsidRPr="00AF53D3" w:rsidRDefault="00A07081" w:rsidP="00AF53D3">
            <w:pPr>
              <w:spacing w:after="0"/>
              <w:textAlignment w:val="baseline"/>
              <w:rPr>
                <w:rFonts w:eastAsia="Times New Roman" w:cs="Segoe UI"/>
                <w:color w:val="333333"/>
              </w:rPr>
            </w:pPr>
          </w:p>
        </w:tc>
      </w:tr>
      <w:tr w:rsidR="00A07081" w:rsidRPr="00AF53D3" w14:paraId="379DC8A5" w14:textId="77777777" w:rsidTr="00C33802">
        <w:trPr>
          <w:trHeight w:val="20"/>
        </w:trPr>
        <w:tc>
          <w:tcPr>
            <w:tcW w:w="833" w:type="dxa"/>
            <w:shd w:val="clear" w:color="auto" w:fill="auto"/>
            <w:tcMar>
              <w:top w:w="75" w:type="dxa"/>
              <w:left w:w="75" w:type="dxa"/>
              <w:bottom w:w="75" w:type="dxa"/>
              <w:right w:w="75" w:type="dxa"/>
            </w:tcMar>
            <w:hideMark/>
          </w:tcPr>
          <w:p w14:paraId="609F2791"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S3</w:t>
            </w:r>
          </w:p>
        </w:tc>
        <w:tc>
          <w:tcPr>
            <w:tcW w:w="0" w:type="auto"/>
            <w:shd w:val="clear" w:color="auto" w:fill="auto"/>
            <w:tcMar>
              <w:top w:w="75" w:type="dxa"/>
              <w:left w:w="75" w:type="dxa"/>
              <w:bottom w:w="75" w:type="dxa"/>
              <w:right w:w="75" w:type="dxa"/>
            </w:tcMar>
            <w:hideMark/>
          </w:tcPr>
          <w:p w14:paraId="54BDD731" w14:textId="0230ED3E"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(MM "Internet") OR (MH "Social Media+") OR (MM "World Wide Web") OR (MM "World Wide Web Applications") OR (MH "Internet of Things")</w:t>
            </w:r>
          </w:p>
        </w:tc>
        <w:tc>
          <w:tcPr>
            <w:tcW w:w="1780" w:type="dxa"/>
            <w:shd w:val="clear" w:color="auto" w:fill="auto"/>
            <w:noWrap/>
            <w:tcMar>
              <w:top w:w="75" w:type="dxa"/>
              <w:left w:w="75" w:type="dxa"/>
              <w:bottom w:w="75" w:type="dxa"/>
              <w:right w:w="75" w:type="dxa"/>
            </w:tcMar>
            <w:hideMark/>
          </w:tcPr>
          <w:p w14:paraId="0B9B14F8" w14:textId="2A0A1401"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(48,958)</w:t>
            </w:r>
          </w:p>
          <w:p w14:paraId="68559E10" w14:textId="4AF1C027" w:rsidR="00A07081" w:rsidRPr="00AF53D3" w:rsidRDefault="00A07081" w:rsidP="00AF53D3">
            <w:pPr>
              <w:spacing w:after="0"/>
              <w:textAlignment w:val="baseline"/>
              <w:rPr>
                <w:rFonts w:eastAsia="Times New Roman" w:cs="Segoe UI"/>
                <w:color w:val="333333"/>
              </w:rPr>
            </w:pPr>
          </w:p>
        </w:tc>
      </w:tr>
      <w:tr w:rsidR="00A07081" w:rsidRPr="00AF53D3" w14:paraId="2D7B0E0A" w14:textId="77777777" w:rsidTr="00C33802">
        <w:trPr>
          <w:trHeight w:val="20"/>
        </w:trPr>
        <w:tc>
          <w:tcPr>
            <w:tcW w:w="833" w:type="dxa"/>
            <w:shd w:val="clear" w:color="auto" w:fill="auto"/>
            <w:tcMar>
              <w:top w:w="75" w:type="dxa"/>
              <w:left w:w="75" w:type="dxa"/>
              <w:bottom w:w="75" w:type="dxa"/>
              <w:right w:w="75" w:type="dxa"/>
            </w:tcMar>
            <w:hideMark/>
          </w:tcPr>
          <w:p w14:paraId="68F412EF"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S2</w:t>
            </w:r>
          </w:p>
        </w:tc>
        <w:tc>
          <w:tcPr>
            <w:tcW w:w="0" w:type="auto"/>
            <w:shd w:val="clear" w:color="auto" w:fill="auto"/>
            <w:tcMar>
              <w:top w:w="75" w:type="dxa"/>
              <w:left w:w="75" w:type="dxa"/>
              <w:bottom w:w="75" w:type="dxa"/>
              <w:right w:w="75" w:type="dxa"/>
            </w:tcMar>
            <w:hideMark/>
          </w:tcPr>
          <w:p w14:paraId="76873E8D" w14:textId="5FAE31D8"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(MH "Smartphone") OR (MH "Cellular Phone") OR (MH "Computers, Hand-Held") OR (MH "Computers, Portable")</w:t>
            </w:r>
          </w:p>
        </w:tc>
        <w:tc>
          <w:tcPr>
            <w:tcW w:w="1780" w:type="dxa"/>
            <w:shd w:val="clear" w:color="auto" w:fill="auto"/>
            <w:noWrap/>
            <w:tcMar>
              <w:top w:w="75" w:type="dxa"/>
              <w:left w:w="75" w:type="dxa"/>
              <w:bottom w:w="75" w:type="dxa"/>
              <w:right w:w="75" w:type="dxa"/>
            </w:tcMar>
            <w:hideMark/>
          </w:tcPr>
          <w:p w14:paraId="310301EB" w14:textId="38BB2740"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(8,478)</w:t>
            </w:r>
          </w:p>
          <w:p w14:paraId="1015C033" w14:textId="37656532" w:rsidR="00A07081" w:rsidRPr="00AF53D3" w:rsidRDefault="00A07081" w:rsidP="00AF53D3">
            <w:pPr>
              <w:spacing w:after="0"/>
              <w:textAlignment w:val="baseline"/>
              <w:rPr>
                <w:rFonts w:eastAsia="Times New Roman" w:cs="Segoe UI"/>
                <w:color w:val="333333"/>
              </w:rPr>
            </w:pPr>
          </w:p>
        </w:tc>
      </w:tr>
      <w:tr w:rsidR="00A07081" w:rsidRPr="00AF53D3" w14:paraId="723C4E5F" w14:textId="77777777" w:rsidTr="00C33802">
        <w:trPr>
          <w:trHeight w:val="20"/>
        </w:trPr>
        <w:tc>
          <w:tcPr>
            <w:tcW w:w="833" w:type="dxa"/>
            <w:shd w:val="clear" w:color="auto" w:fill="auto"/>
            <w:tcMar>
              <w:top w:w="75" w:type="dxa"/>
              <w:left w:w="75" w:type="dxa"/>
              <w:bottom w:w="75" w:type="dxa"/>
              <w:right w:w="75" w:type="dxa"/>
            </w:tcMar>
            <w:hideMark/>
          </w:tcPr>
          <w:p w14:paraId="0F5D1F34" w14:textId="77777777"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S1</w:t>
            </w:r>
          </w:p>
        </w:tc>
        <w:tc>
          <w:tcPr>
            <w:tcW w:w="0" w:type="auto"/>
            <w:shd w:val="clear" w:color="auto" w:fill="auto"/>
            <w:tcMar>
              <w:top w:w="75" w:type="dxa"/>
              <w:left w:w="75" w:type="dxa"/>
              <w:bottom w:w="75" w:type="dxa"/>
              <w:right w:w="75" w:type="dxa"/>
            </w:tcMar>
            <w:hideMark/>
          </w:tcPr>
          <w:p w14:paraId="0282D0A8" w14:textId="7EDD9EC8" w:rsidR="00A07081" w:rsidRPr="00AF53D3" w:rsidRDefault="00A07081" w:rsidP="00AF53D3">
            <w:pPr>
              <w:spacing w:after="0"/>
              <w:rPr>
                <w:rFonts w:eastAsia="Times New Roman" w:cs="Segoe UI"/>
                <w:color w:val="333333"/>
              </w:rPr>
            </w:pPr>
            <w:r w:rsidRPr="00AF53D3">
              <w:rPr>
                <w:rFonts w:eastAsia="Times New Roman" w:cs="Segoe UI"/>
                <w:color w:val="333333"/>
                <w:bdr w:val="none" w:sz="0" w:space="0" w:color="auto" w:frame="1"/>
              </w:rPr>
              <w:t>(MH "Mobile Applications") OR (MH "Web Browsers")</w:t>
            </w:r>
          </w:p>
        </w:tc>
        <w:tc>
          <w:tcPr>
            <w:tcW w:w="1780" w:type="dxa"/>
            <w:shd w:val="clear" w:color="auto" w:fill="auto"/>
            <w:noWrap/>
            <w:tcMar>
              <w:top w:w="75" w:type="dxa"/>
              <w:left w:w="75" w:type="dxa"/>
              <w:bottom w:w="75" w:type="dxa"/>
              <w:right w:w="75" w:type="dxa"/>
            </w:tcMar>
            <w:hideMark/>
          </w:tcPr>
          <w:p w14:paraId="527F2760" w14:textId="17216B60" w:rsidR="00A07081" w:rsidRPr="00AF53D3" w:rsidRDefault="00A07081" w:rsidP="00AF53D3">
            <w:pPr>
              <w:spacing w:after="0"/>
              <w:textAlignment w:val="baseline"/>
              <w:rPr>
                <w:rFonts w:eastAsia="Times New Roman" w:cs="Segoe UI"/>
                <w:color w:val="333333"/>
              </w:rPr>
            </w:pPr>
            <w:r w:rsidRPr="00AF53D3">
              <w:rPr>
                <w:rFonts w:eastAsia="Times New Roman" w:cs="Segoe UI"/>
                <w:color w:val="333333"/>
              </w:rPr>
              <w:t>(5,872)</w:t>
            </w:r>
          </w:p>
          <w:p w14:paraId="3F3F1603" w14:textId="47E7FE83" w:rsidR="00A07081" w:rsidRPr="00AF53D3" w:rsidRDefault="00A07081" w:rsidP="00AF53D3">
            <w:pPr>
              <w:spacing w:after="0"/>
              <w:textAlignment w:val="baseline"/>
              <w:rPr>
                <w:rFonts w:eastAsia="Times New Roman" w:cs="Segoe UI"/>
                <w:color w:val="333333"/>
              </w:rPr>
            </w:pPr>
          </w:p>
        </w:tc>
      </w:tr>
    </w:tbl>
    <w:p w14:paraId="5C64E271" w14:textId="77777777" w:rsidR="005214C6" w:rsidRPr="00AF53D3" w:rsidRDefault="005214C6" w:rsidP="00AF53D3">
      <w:pPr>
        <w:spacing w:after="0"/>
        <w:rPr>
          <w:rFonts w:cs="Segoe UI"/>
          <w:b/>
        </w:rPr>
      </w:pPr>
    </w:p>
    <w:p w14:paraId="5375F867" w14:textId="77777777" w:rsidR="00C33802" w:rsidRDefault="00C33802" w:rsidP="00AF53D3">
      <w:pPr>
        <w:spacing w:after="0"/>
        <w:rPr>
          <w:rFonts w:cs="Segoe UI"/>
          <w:b/>
        </w:rPr>
      </w:pPr>
    </w:p>
    <w:p w14:paraId="47BB87B4" w14:textId="77777777" w:rsidR="00FD7608" w:rsidRDefault="00FD7608" w:rsidP="00AF53D3">
      <w:pPr>
        <w:spacing w:after="0"/>
        <w:rPr>
          <w:rFonts w:cs="Segoe UI"/>
          <w:b/>
        </w:rPr>
      </w:pPr>
    </w:p>
    <w:p w14:paraId="6FC776C2" w14:textId="77777777" w:rsidR="00C33802" w:rsidRPr="00AF53D3" w:rsidRDefault="00C33802" w:rsidP="00AF53D3">
      <w:pPr>
        <w:spacing w:after="0"/>
        <w:rPr>
          <w:rFonts w:cs="Segoe UI"/>
          <w:b/>
        </w:rPr>
      </w:pPr>
    </w:p>
    <w:p w14:paraId="5DE48C89" w14:textId="4C7C00D6" w:rsidR="00A07081" w:rsidRPr="00AF53D3" w:rsidRDefault="00713499" w:rsidP="00AF53D3">
      <w:pPr>
        <w:spacing w:after="0"/>
        <w:rPr>
          <w:rFonts w:cs="Segoe UI"/>
          <w:b/>
        </w:rPr>
      </w:pPr>
      <w:r w:rsidRPr="00AF53D3">
        <w:rPr>
          <w:rFonts w:cs="Segoe UI"/>
          <w:b/>
        </w:rPr>
        <w:t>Pro</w:t>
      </w:r>
      <w:r w:rsidR="00B67EE9" w:rsidRPr="00AF53D3">
        <w:rPr>
          <w:rFonts w:cs="Segoe UI"/>
          <w:b/>
        </w:rPr>
        <w:t>q</w:t>
      </w:r>
      <w:r w:rsidRPr="00AF53D3">
        <w:rPr>
          <w:rFonts w:cs="Segoe UI"/>
          <w:b/>
        </w:rPr>
        <w:t>uest</w:t>
      </w:r>
      <w:r w:rsidR="00B67EE9" w:rsidRPr="00AF53D3">
        <w:rPr>
          <w:rFonts w:cs="Segoe UI"/>
          <w:b/>
        </w:rPr>
        <w:t xml:space="preserve"> </w:t>
      </w:r>
      <w:r w:rsidR="00B67EE9" w:rsidRPr="00AF53D3">
        <w:rPr>
          <w:rFonts w:cs="Segoe UI"/>
          <w:b/>
          <w:shd w:val="clear" w:color="auto" w:fill="FFFFFF"/>
        </w:rPr>
        <w:t>Dissertations and Theses database</w:t>
      </w:r>
    </w:p>
    <w:p w14:paraId="5223ED88" w14:textId="77777777" w:rsidR="00C33802" w:rsidRPr="00AF53D3" w:rsidRDefault="00C33802" w:rsidP="00AF53D3">
      <w:pPr>
        <w:spacing w:after="0"/>
        <w:rPr>
          <w:rFonts w:cs="Segoe UI"/>
          <w:b/>
          <w:bCs/>
        </w:rPr>
      </w:pPr>
    </w:p>
    <w:p w14:paraId="250E8F4B" w14:textId="47093874" w:rsidR="00713499" w:rsidRPr="00AF53D3" w:rsidRDefault="00713499" w:rsidP="00AF53D3">
      <w:pPr>
        <w:spacing w:after="0"/>
        <w:rPr>
          <w:rFonts w:cs="Segoe UI"/>
          <w:b/>
          <w:bCs/>
        </w:rPr>
      </w:pPr>
      <w:r w:rsidRPr="00AF53D3">
        <w:rPr>
          <w:rFonts w:cs="Segoe UI"/>
          <w:b/>
          <w:bCs/>
        </w:rPr>
        <w:t>413 results</w:t>
      </w:r>
    </w:p>
    <w:p w14:paraId="3A9C097D" w14:textId="6599E269" w:rsidR="00713499" w:rsidRPr="00AF53D3" w:rsidRDefault="00713499" w:rsidP="00AF53D3">
      <w:pPr>
        <w:spacing w:after="0"/>
        <w:rPr>
          <w:rFonts w:cs="Segoe UI"/>
        </w:rPr>
      </w:pPr>
      <w:r w:rsidRPr="00AF53D3">
        <w:rPr>
          <w:rFonts w:cs="Segoe UI"/>
        </w:rPr>
        <w:t>((ti(((app OR apps OR application* OR technolog*) NEAR/2 (mobile* OR device OR tablet OR tablets OR phone* OR cellphone* OR smartphone* OR smart-phone* OR handheld* OR hand-held* OR digital OR communication))) OR ab(((app OR apps OR application* OR technolog*) NEAR/2 (mobile* OR device OR tablet OR tablets OR phone* OR cellphone* OR smartphone* OR smart-phone* OR handheld* OR hand-held* OR digital OR communication))) OR su(((app OR apps OR application* OR technolog*) NEAR/2 (mobile* OR device OR tablet OR tablets OR phone* OR cellphone* OR smartphone* OR smart-phone* OR handheld* OR hand-held* OR digital OR communication))) OR ti(mhealth OR m-health OR app OR apps) OR ab(mhealth OR m-health OR app OR apps) OR su(mhealth OR m-health OR app OR apps) OR ti(((social NEAR/1 (app* OR media* OR networking)) OR website* OR web-site* OR internet-based OR webpage* OR web-page OR web-based)) OR ab(((social NEAR/1 (app* OR media* OR networking)) OR website* OR web-site* OR internet-based OR webpage* OR web-page OR web-based)) OR su(((social NEAR/1 (app* OR media* OR networking)) OR website* OR web-site* OR internet-based OR webpage* OR web-page OR web-based))) AND (ti(physiotherap* OR "physical therap*" OR "occupational therap*" OR neurorehab* OR rehab* OR recover* OR "exercis* therap*" OR "activities of daily living") OR ab(physiotherap* OR "physical therap*" OR "occupational therap*" OR neurorehab* OR rehab* OR recover* OR "exercis* therap*" OR "activities of daily living") OR su(physiotherap* OR "physical therap*" OR "occupational therap*" OR neurorehab* OR rehab* OR recover* OR "exercis* therap*" OR "activities of daily living"))) AND noft((goal* OR target*) NEAR/3 (behavio* OR set* OR plan* OR agree* OR negotiat* OR discuss* OR propos* OR prescrib* OR develop* OR formulat* OR elaborat* OR establish* OR identif* OR write OR written OR state* OR specif* OR construct* OR manag* OR direct* OR orient* OR attain* OR achiev* OR evaluat* OR centred OR centered))</w:t>
      </w:r>
    </w:p>
    <w:p w14:paraId="117C3B6F" w14:textId="77777777" w:rsidR="00713499" w:rsidRPr="00AF53D3" w:rsidRDefault="00713499" w:rsidP="00AF53D3">
      <w:pPr>
        <w:spacing w:after="0"/>
        <w:rPr>
          <w:rFonts w:cs="Segoe UI"/>
        </w:rPr>
      </w:pPr>
    </w:p>
    <w:p w14:paraId="5AB0769B" w14:textId="7820F9FE" w:rsidR="00713499" w:rsidRPr="00AF53D3" w:rsidRDefault="00713499" w:rsidP="00AF53D3">
      <w:pPr>
        <w:spacing w:after="0"/>
        <w:rPr>
          <w:rFonts w:cs="Segoe UI"/>
        </w:rPr>
      </w:pPr>
      <w:r w:rsidRPr="00AF53D3">
        <w:rPr>
          <w:rFonts w:cs="Segoe UI"/>
        </w:rPr>
        <w:t>Applied filters</w:t>
      </w:r>
    </w:p>
    <w:p w14:paraId="3EC2F9F1" w14:textId="77777777" w:rsidR="00713499" w:rsidRPr="00AF53D3" w:rsidRDefault="00713499" w:rsidP="00AF53D3">
      <w:pPr>
        <w:spacing w:after="0"/>
        <w:rPr>
          <w:rFonts w:cs="Segoe UI"/>
        </w:rPr>
      </w:pPr>
      <w:r w:rsidRPr="00AF53D3">
        <w:rPr>
          <w:rFonts w:cs="Segoe UI"/>
        </w:rPr>
        <w:t>Scholarly Journals OR Dissertations &amp; Theses OR Conference Papers &amp; Proceedings OR Other Sources OR Books OR Working Papers</w:t>
      </w:r>
    </w:p>
    <w:p w14:paraId="26739930" w14:textId="77777777" w:rsidR="005E336D" w:rsidRDefault="00713499" w:rsidP="00AF53D3">
      <w:pPr>
        <w:spacing w:after="0"/>
        <w:rPr>
          <w:rFonts w:cs="Segoe UI"/>
        </w:rPr>
      </w:pPr>
      <w:r w:rsidRPr="00AF53D3">
        <w:rPr>
          <w:rFonts w:cs="Segoe UI"/>
        </w:rPr>
        <w:t>English</w:t>
      </w:r>
    </w:p>
    <w:p w14:paraId="7D9277EE" w14:textId="127B7CE8" w:rsidR="005214C6" w:rsidRPr="005E336D" w:rsidRDefault="005711D3" w:rsidP="00AF53D3">
      <w:pPr>
        <w:spacing w:after="0"/>
        <w:rPr>
          <w:rFonts w:cs="Segoe UI"/>
        </w:rPr>
      </w:pPr>
      <w:r w:rsidRPr="00E67437">
        <w:rPr>
          <w:rFonts w:cs="Segoe UI"/>
          <w:b/>
          <w:bCs/>
        </w:rPr>
        <w:t>Appendix 3</w:t>
      </w:r>
      <w:r w:rsidR="005214C6" w:rsidRPr="00E67437">
        <w:rPr>
          <w:rFonts w:cs="Segoe UI"/>
          <w:b/>
          <w:bCs/>
        </w:rPr>
        <w:t xml:space="preserve">. </w:t>
      </w:r>
      <w:r w:rsidR="005214C6" w:rsidRPr="00AF53D3">
        <w:rPr>
          <w:rFonts w:cs="Segoe UI"/>
          <w:b/>
          <w:bCs/>
        </w:rPr>
        <w:t>PRISMA for scoping review</w:t>
      </w:r>
    </w:p>
    <w:p w14:paraId="6EC2FC14" w14:textId="77777777" w:rsidR="005711D3" w:rsidRPr="00AF53D3" w:rsidRDefault="005711D3" w:rsidP="00AF53D3">
      <w:pPr>
        <w:spacing w:after="0"/>
        <w:rPr>
          <w:rFonts w:cs="Segoe UI"/>
          <w:b/>
          <w:bCs/>
        </w:rPr>
      </w:pPr>
    </w:p>
    <w:p w14:paraId="2E47A5A9" w14:textId="77777777" w:rsidR="00C33802" w:rsidRPr="00AF53D3" w:rsidRDefault="00C33802" w:rsidP="00AF53D3">
      <w:pPr>
        <w:spacing w:after="0"/>
        <w:rPr>
          <w:rFonts w:cs="Segoe UI"/>
          <w:b/>
          <w:bCs/>
        </w:rPr>
      </w:pPr>
    </w:p>
    <w:p w14:paraId="43E9CF6E" w14:textId="2FAC6563" w:rsidR="007A525D" w:rsidRPr="00AF53D3" w:rsidRDefault="005711D3" w:rsidP="00AF53D3">
      <w:pPr>
        <w:spacing w:after="0"/>
        <w:rPr>
          <w:rFonts w:cs="Segoe UI"/>
        </w:rPr>
      </w:pPr>
      <w:r w:rsidRPr="00AF53D3">
        <w:rPr>
          <w:rFonts w:cs="Segoe UI"/>
          <w:noProof/>
          <w:lang w:eastAsia="en-NZ"/>
        </w:rPr>
        <w:drawing>
          <wp:inline distT="0" distB="0" distL="0" distR="0" wp14:anchorId="03BA5126" wp14:editId="2E863C45">
            <wp:extent cx="5731510" cy="3213565"/>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213565"/>
                    </a:xfrm>
                    <a:prstGeom prst="rect">
                      <a:avLst/>
                    </a:prstGeom>
                  </pic:spPr>
                </pic:pic>
              </a:graphicData>
            </a:graphic>
          </wp:inline>
        </w:drawing>
      </w:r>
    </w:p>
    <w:p w14:paraId="30F1D0FB" w14:textId="77777777" w:rsidR="007A525D" w:rsidRPr="00AF53D3" w:rsidRDefault="007A525D" w:rsidP="00AF53D3">
      <w:pPr>
        <w:spacing w:after="0"/>
        <w:rPr>
          <w:rFonts w:cs="Segoe UI"/>
        </w:rPr>
      </w:pPr>
    </w:p>
    <w:p w14:paraId="14365462" w14:textId="77777777" w:rsidR="000A5C9E" w:rsidRPr="00AF53D3" w:rsidRDefault="000A5C9E" w:rsidP="00AF53D3">
      <w:pPr>
        <w:spacing w:after="0"/>
        <w:rPr>
          <w:rFonts w:cs="Segoe UI"/>
        </w:rPr>
      </w:pPr>
    </w:p>
    <w:p w14:paraId="034FFB3D" w14:textId="77777777" w:rsidR="000A5C9E" w:rsidRPr="00AF53D3" w:rsidRDefault="000A5C9E" w:rsidP="00AF53D3">
      <w:pPr>
        <w:spacing w:after="0"/>
        <w:rPr>
          <w:rFonts w:cs="Segoe UI"/>
        </w:rPr>
      </w:pPr>
    </w:p>
    <w:p w14:paraId="2E65F926" w14:textId="2FF0BC8A" w:rsidR="000A5C9E" w:rsidRPr="00AF53D3" w:rsidRDefault="000A5C9E" w:rsidP="00AF53D3">
      <w:pPr>
        <w:spacing w:after="0"/>
        <w:rPr>
          <w:rFonts w:cs="Segoe UI"/>
        </w:rPr>
      </w:pPr>
    </w:p>
    <w:sectPr w:rsidR="000A5C9E" w:rsidRPr="00AF53D3">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2847" w14:textId="77777777" w:rsidR="00295520" w:rsidRDefault="00295520" w:rsidP="000A5C9E">
      <w:pPr>
        <w:spacing w:after="0" w:line="240" w:lineRule="auto"/>
      </w:pPr>
      <w:r>
        <w:separator/>
      </w:r>
    </w:p>
  </w:endnote>
  <w:endnote w:type="continuationSeparator" w:id="0">
    <w:p w14:paraId="45729082" w14:textId="77777777" w:rsidR="00295520" w:rsidRDefault="00295520" w:rsidP="000A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917150"/>
      <w:docPartObj>
        <w:docPartGallery w:val="Page Numbers (Bottom of Page)"/>
        <w:docPartUnique/>
      </w:docPartObj>
    </w:sdtPr>
    <w:sdtEndPr>
      <w:rPr>
        <w:noProof/>
      </w:rPr>
    </w:sdtEndPr>
    <w:sdtContent>
      <w:p w14:paraId="3D08D32C" w14:textId="4E2B72DC" w:rsidR="00905FA6" w:rsidRDefault="00905FA6">
        <w:pPr>
          <w:pStyle w:val="Footer"/>
          <w:jc w:val="right"/>
        </w:pPr>
        <w:r>
          <w:fldChar w:fldCharType="begin"/>
        </w:r>
        <w:r>
          <w:instrText xml:space="preserve"> PAGE   \* MERGEFORMAT </w:instrText>
        </w:r>
        <w:r>
          <w:fldChar w:fldCharType="separate"/>
        </w:r>
        <w:r w:rsidR="00D61450">
          <w:rPr>
            <w:noProof/>
          </w:rPr>
          <w:t>2</w:t>
        </w:r>
        <w:r>
          <w:rPr>
            <w:noProof/>
          </w:rPr>
          <w:fldChar w:fldCharType="end"/>
        </w:r>
      </w:p>
    </w:sdtContent>
  </w:sdt>
  <w:p w14:paraId="45BFA898" w14:textId="77777777" w:rsidR="00905FA6" w:rsidRDefault="00905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0A66" w14:textId="77777777" w:rsidR="00295520" w:rsidRDefault="00295520" w:rsidP="000A5C9E">
      <w:pPr>
        <w:spacing w:after="0" w:line="240" w:lineRule="auto"/>
      </w:pPr>
      <w:r>
        <w:separator/>
      </w:r>
    </w:p>
  </w:footnote>
  <w:footnote w:type="continuationSeparator" w:id="0">
    <w:p w14:paraId="356BB469" w14:textId="77777777" w:rsidR="00295520" w:rsidRDefault="00295520" w:rsidP="000A5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B07"/>
    <w:multiLevelType w:val="hybridMultilevel"/>
    <w:tmpl w:val="E12A9A7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673A46"/>
    <w:multiLevelType w:val="hybridMultilevel"/>
    <w:tmpl w:val="5E1A5ED4"/>
    <w:lvl w:ilvl="0" w:tplc="021C3F94">
      <w:numFmt w:val="bullet"/>
      <w:lvlText w:val="-"/>
      <w:lvlJc w:val="left"/>
      <w:pPr>
        <w:ind w:left="720" w:hanging="360"/>
      </w:pPr>
      <w:rPr>
        <w:rFonts w:ascii="Calibri" w:eastAsiaTheme="minorHAnsi"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3F7F"/>
    <w:multiLevelType w:val="hybridMultilevel"/>
    <w:tmpl w:val="ED5A4520"/>
    <w:lvl w:ilvl="0" w:tplc="2FA660EE">
      <w:start w:val="5"/>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9827D4"/>
    <w:multiLevelType w:val="hybridMultilevel"/>
    <w:tmpl w:val="2DB25F56"/>
    <w:lvl w:ilvl="0" w:tplc="BF9E9D32">
      <w:numFmt w:val="bullet"/>
      <w:lvlText w:val="-"/>
      <w:lvlJc w:val="left"/>
      <w:pPr>
        <w:ind w:left="720" w:hanging="360"/>
      </w:pPr>
      <w:rPr>
        <w:rFonts w:ascii="Calibri" w:eastAsiaTheme="minorHAnsi"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9436E"/>
    <w:multiLevelType w:val="hybridMultilevel"/>
    <w:tmpl w:val="815078C4"/>
    <w:lvl w:ilvl="0" w:tplc="181069D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3F3B04"/>
    <w:multiLevelType w:val="hybridMultilevel"/>
    <w:tmpl w:val="80CA5088"/>
    <w:lvl w:ilvl="0" w:tplc="2FA660EE">
      <w:start w:val="5"/>
      <w:numFmt w:val="bullet"/>
      <w:lvlText w:val="-"/>
      <w:lvlJc w:val="left"/>
      <w:pPr>
        <w:ind w:left="360" w:hanging="360"/>
      </w:pPr>
      <w:rPr>
        <w:rFonts w:ascii="Segoe UI" w:eastAsiaTheme="minorHAnsi" w:hAnsi="Segoe UI" w:cs="Segoe U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FCB37BB"/>
    <w:multiLevelType w:val="hybridMultilevel"/>
    <w:tmpl w:val="69B0F0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E7410B"/>
    <w:multiLevelType w:val="hybridMultilevel"/>
    <w:tmpl w:val="96BC36A4"/>
    <w:lvl w:ilvl="0" w:tplc="181069DC">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6BF4C28"/>
    <w:multiLevelType w:val="hybridMultilevel"/>
    <w:tmpl w:val="B6964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63363A"/>
    <w:multiLevelType w:val="multilevel"/>
    <w:tmpl w:val="F99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E0F47"/>
    <w:multiLevelType w:val="hybridMultilevel"/>
    <w:tmpl w:val="893C363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F74CE6"/>
    <w:multiLevelType w:val="hybridMultilevel"/>
    <w:tmpl w:val="A3429CB2"/>
    <w:lvl w:ilvl="0" w:tplc="DD6CFABC">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31AB4"/>
    <w:multiLevelType w:val="hybridMultilevel"/>
    <w:tmpl w:val="391C6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EC5486D"/>
    <w:multiLevelType w:val="hybridMultilevel"/>
    <w:tmpl w:val="CB643742"/>
    <w:lvl w:ilvl="0" w:tplc="83DACC1C">
      <w:numFmt w:val="bullet"/>
      <w:lvlText w:val="•"/>
      <w:lvlJc w:val="left"/>
      <w:pPr>
        <w:ind w:left="720" w:hanging="360"/>
      </w:pPr>
      <w:rPr>
        <w:rFonts w:ascii="MS Mincho" w:eastAsia="MS Mincho" w:hAnsi="MS Mincho" w:cs="Segoe UI" w:hint="eastAsi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12"/>
  </w:num>
  <w:num w:numId="6">
    <w:abstractNumId w:val="13"/>
  </w:num>
  <w:num w:numId="7">
    <w:abstractNumId w:val="0"/>
  </w:num>
  <w:num w:numId="8">
    <w:abstractNumId w:val="10"/>
  </w:num>
  <w:num w:numId="9">
    <w:abstractNumId w:val="2"/>
  </w:num>
  <w:num w:numId="10">
    <w:abstractNumId w:val="11"/>
  </w:num>
  <w:num w:numId="11">
    <w:abstractNumId w:val="5"/>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6" w:nlCheck="1" w:checkStyle="1"/>
  <w:activeWritingStyle w:appName="MSWord" w:lang="en-HK" w:vendorID="64" w:dllVersion="6" w:nlCheck="1" w:checkStyle="1"/>
  <w:activeWritingStyle w:appName="MSWord" w:lang="en-GB" w:vendorID="64" w:dllVersion="6" w:nlCheck="1" w:checkStyle="1"/>
  <w:activeWritingStyle w:appName="MSWord" w:lang="en-US" w:vendorID="64" w:dllVersion="6" w:nlCheck="1" w:checkStyle="1"/>
  <w:activeWritingStyle w:appName="MSWord" w:lang="en-NZ" w:vendorID="64" w:dllVersion="4096" w:nlCheck="1" w:checkStyle="0"/>
  <w:activeWritingStyle w:appName="MSWord" w:lang="en-NZ" w:vendorID="64" w:dllVersion="131078" w:nlCheck="1" w:checkStyle="1"/>
  <w:activeWritingStyle w:appName="MSWord" w:lang="en-HK" w:vendorID="64" w:dllVersion="131078" w:nlCheck="1" w:checkStyle="1"/>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34"/>
    <w:rsid w:val="000117E2"/>
    <w:rsid w:val="000119CA"/>
    <w:rsid w:val="000137BD"/>
    <w:rsid w:val="000311C2"/>
    <w:rsid w:val="00077BC2"/>
    <w:rsid w:val="0008414C"/>
    <w:rsid w:val="000A5C9E"/>
    <w:rsid w:val="000A781E"/>
    <w:rsid w:val="000B73F7"/>
    <w:rsid w:val="000E1C9F"/>
    <w:rsid w:val="000E2A11"/>
    <w:rsid w:val="000E5C17"/>
    <w:rsid w:val="000F2C13"/>
    <w:rsid w:val="000F54AB"/>
    <w:rsid w:val="00130E31"/>
    <w:rsid w:val="00162866"/>
    <w:rsid w:val="001670AF"/>
    <w:rsid w:val="001703E7"/>
    <w:rsid w:val="00173AE7"/>
    <w:rsid w:val="00177BA3"/>
    <w:rsid w:val="00196564"/>
    <w:rsid w:val="001D1AEC"/>
    <w:rsid w:val="00220B86"/>
    <w:rsid w:val="002229D1"/>
    <w:rsid w:val="00225933"/>
    <w:rsid w:val="00242AFB"/>
    <w:rsid w:val="00247B1E"/>
    <w:rsid w:val="00250005"/>
    <w:rsid w:val="00295520"/>
    <w:rsid w:val="002A3DDD"/>
    <w:rsid w:val="002A5078"/>
    <w:rsid w:val="002B4889"/>
    <w:rsid w:val="002C64D0"/>
    <w:rsid w:val="002E5A97"/>
    <w:rsid w:val="00306D44"/>
    <w:rsid w:val="003279D4"/>
    <w:rsid w:val="00350360"/>
    <w:rsid w:val="003548C1"/>
    <w:rsid w:val="00377045"/>
    <w:rsid w:val="00391E6F"/>
    <w:rsid w:val="00392757"/>
    <w:rsid w:val="00395ABB"/>
    <w:rsid w:val="003A49AD"/>
    <w:rsid w:val="003D67CD"/>
    <w:rsid w:val="003E1C6A"/>
    <w:rsid w:val="003F2232"/>
    <w:rsid w:val="00403CDE"/>
    <w:rsid w:val="004079DD"/>
    <w:rsid w:val="004079F5"/>
    <w:rsid w:val="004143BA"/>
    <w:rsid w:val="0042092D"/>
    <w:rsid w:val="0043182C"/>
    <w:rsid w:val="0044119F"/>
    <w:rsid w:val="004770D9"/>
    <w:rsid w:val="0048644F"/>
    <w:rsid w:val="00492295"/>
    <w:rsid w:val="004B7217"/>
    <w:rsid w:val="004D18EC"/>
    <w:rsid w:val="004F71B9"/>
    <w:rsid w:val="00504BBD"/>
    <w:rsid w:val="00505B52"/>
    <w:rsid w:val="00506153"/>
    <w:rsid w:val="00517FE8"/>
    <w:rsid w:val="005214C6"/>
    <w:rsid w:val="00545D24"/>
    <w:rsid w:val="00554E44"/>
    <w:rsid w:val="00560F10"/>
    <w:rsid w:val="00570E25"/>
    <w:rsid w:val="005711D3"/>
    <w:rsid w:val="005758B3"/>
    <w:rsid w:val="005805D3"/>
    <w:rsid w:val="005A057B"/>
    <w:rsid w:val="005A6BBB"/>
    <w:rsid w:val="005C25FA"/>
    <w:rsid w:val="005D117A"/>
    <w:rsid w:val="005E336D"/>
    <w:rsid w:val="005E3DAA"/>
    <w:rsid w:val="005E7B3A"/>
    <w:rsid w:val="005F5BDD"/>
    <w:rsid w:val="00600302"/>
    <w:rsid w:val="006108EF"/>
    <w:rsid w:val="00617976"/>
    <w:rsid w:val="00617A3C"/>
    <w:rsid w:val="00634EA7"/>
    <w:rsid w:val="00670A32"/>
    <w:rsid w:val="00675062"/>
    <w:rsid w:val="006903F4"/>
    <w:rsid w:val="006A0393"/>
    <w:rsid w:val="006C0A46"/>
    <w:rsid w:val="006C7134"/>
    <w:rsid w:val="006D4C90"/>
    <w:rsid w:val="006D4EC6"/>
    <w:rsid w:val="006D6D89"/>
    <w:rsid w:val="00713499"/>
    <w:rsid w:val="00741F23"/>
    <w:rsid w:val="007645C5"/>
    <w:rsid w:val="00765E42"/>
    <w:rsid w:val="00791EBA"/>
    <w:rsid w:val="007A525D"/>
    <w:rsid w:val="007D0C22"/>
    <w:rsid w:val="007D4FF2"/>
    <w:rsid w:val="007D51B4"/>
    <w:rsid w:val="007E1D58"/>
    <w:rsid w:val="007F232A"/>
    <w:rsid w:val="00802834"/>
    <w:rsid w:val="00810F06"/>
    <w:rsid w:val="00864EEC"/>
    <w:rsid w:val="00877D24"/>
    <w:rsid w:val="008A219B"/>
    <w:rsid w:val="008C3F69"/>
    <w:rsid w:val="008E4379"/>
    <w:rsid w:val="008E7F8E"/>
    <w:rsid w:val="00905FA6"/>
    <w:rsid w:val="00916545"/>
    <w:rsid w:val="009434E3"/>
    <w:rsid w:val="00950813"/>
    <w:rsid w:val="009A70FD"/>
    <w:rsid w:val="009B0587"/>
    <w:rsid w:val="009E3F2A"/>
    <w:rsid w:val="00A07081"/>
    <w:rsid w:val="00A1208C"/>
    <w:rsid w:val="00A24E31"/>
    <w:rsid w:val="00A51A4E"/>
    <w:rsid w:val="00A6103A"/>
    <w:rsid w:val="00A67E33"/>
    <w:rsid w:val="00A71203"/>
    <w:rsid w:val="00A81002"/>
    <w:rsid w:val="00A92724"/>
    <w:rsid w:val="00A95D13"/>
    <w:rsid w:val="00AB0246"/>
    <w:rsid w:val="00AC4C64"/>
    <w:rsid w:val="00AD1589"/>
    <w:rsid w:val="00AE39DA"/>
    <w:rsid w:val="00AF53D3"/>
    <w:rsid w:val="00B01684"/>
    <w:rsid w:val="00B05D05"/>
    <w:rsid w:val="00B072E4"/>
    <w:rsid w:val="00B210AA"/>
    <w:rsid w:val="00B32CAF"/>
    <w:rsid w:val="00B43326"/>
    <w:rsid w:val="00B46CC5"/>
    <w:rsid w:val="00B46E8D"/>
    <w:rsid w:val="00B67EE9"/>
    <w:rsid w:val="00B86ED4"/>
    <w:rsid w:val="00BC0DE5"/>
    <w:rsid w:val="00BE5412"/>
    <w:rsid w:val="00C05F01"/>
    <w:rsid w:val="00C10018"/>
    <w:rsid w:val="00C25D39"/>
    <w:rsid w:val="00C33802"/>
    <w:rsid w:val="00C3785F"/>
    <w:rsid w:val="00C419C0"/>
    <w:rsid w:val="00C45849"/>
    <w:rsid w:val="00C47BC4"/>
    <w:rsid w:val="00C50657"/>
    <w:rsid w:val="00C6228F"/>
    <w:rsid w:val="00C633DA"/>
    <w:rsid w:val="00C64A28"/>
    <w:rsid w:val="00C7380A"/>
    <w:rsid w:val="00C92170"/>
    <w:rsid w:val="00CB5167"/>
    <w:rsid w:val="00CD0CFE"/>
    <w:rsid w:val="00CF13EE"/>
    <w:rsid w:val="00CF2221"/>
    <w:rsid w:val="00CF456C"/>
    <w:rsid w:val="00CF6E0A"/>
    <w:rsid w:val="00CF7AB0"/>
    <w:rsid w:val="00D07E8B"/>
    <w:rsid w:val="00D3387C"/>
    <w:rsid w:val="00D52ACF"/>
    <w:rsid w:val="00D61450"/>
    <w:rsid w:val="00DA7876"/>
    <w:rsid w:val="00DB3BE1"/>
    <w:rsid w:val="00DB530B"/>
    <w:rsid w:val="00DC2073"/>
    <w:rsid w:val="00DD2117"/>
    <w:rsid w:val="00E00DA2"/>
    <w:rsid w:val="00E06122"/>
    <w:rsid w:val="00E11337"/>
    <w:rsid w:val="00E2152E"/>
    <w:rsid w:val="00E22E5B"/>
    <w:rsid w:val="00E47BCB"/>
    <w:rsid w:val="00E64122"/>
    <w:rsid w:val="00E67437"/>
    <w:rsid w:val="00E73E12"/>
    <w:rsid w:val="00E866A3"/>
    <w:rsid w:val="00EA02BF"/>
    <w:rsid w:val="00ED4CD7"/>
    <w:rsid w:val="00ED71B0"/>
    <w:rsid w:val="00EE2CBE"/>
    <w:rsid w:val="00EE42F2"/>
    <w:rsid w:val="00EE6218"/>
    <w:rsid w:val="00F15D6D"/>
    <w:rsid w:val="00F2341F"/>
    <w:rsid w:val="00F26AE0"/>
    <w:rsid w:val="00F44A51"/>
    <w:rsid w:val="00FB25EF"/>
    <w:rsid w:val="00FC6F43"/>
    <w:rsid w:val="00FD23DE"/>
    <w:rsid w:val="00FD69EF"/>
    <w:rsid w:val="00FD7608"/>
    <w:rsid w:val="00FE35BB"/>
    <w:rsid w:val="00FF60C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8EB3E"/>
  <w15:docId w15:val="{519701B6-1541-4A3B-9BE5-FA0BF5FD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7134"/>
    <w:rPr>
      <w:b/>
      <w:bCs/>
    </w:rPr>
  </w:style>
  <w:style w:type="paragraph" w:styleId="BalloonText">
    <w:name w:val="Balloon Text"/>
    <w:basedOn w:val="Normal"/>
    <w:link w:val="BalloonTextChar"/>
    <w:uiPriority w:val="99"/>
    <w:semiHidden/>
    <w:unhideWhenUsed/>
    <w:rsid w:val="00FF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C5"/>
    <w:rPr>
      <w:rFonts w:ascii="Tahoma" w:hAnsi="Tahoma" w:cs="Tahoma"/>
      <w:sz w:val="16"/>
      <w:szCs w:val="16"/>
      <w:lang w:val="en-US"/>
    </w:rPr>
  </w:style>
  <w:style w:type="character" w:styleId="Hyperlink">
    <w:name w:val="Hyperlink"/>
    <w:basedOn w:val="DefaultParagraphFont"/>
    <w:uiPriority w:val="99"/>
    <w:semiHidden/>
    <w:unhideWhenUsed/>
    <w:rsid w:val="006C0A46"/>
    <w:rPr>
      <w:color w:val="0000FF"/>
      <w:u w:val="single"/>
    </w:rPr>
  </w:style>
  <w:style w:type="character" w:customStyle="1" w:styleId="searchhistory-search-header">
    <w:name w:val="searchhistory-search-header"/>
    <w:basedOn w:val="DefaultParagraphFont"/>
    <w:rsid w:val="006C0A46"/>
  </w:style>
  <w:style w:type="character" w:customStyle="1" w:styleId="searchhistory-search-term">
    <w:name w:val="searchhistory-search-term"/>
    <w:basedOn w:val="DefaultParagraphFont"/>
    <w:rsid w:val="006C0A46"/>
  </w:style>
  <w:style w:type="paragraph" w:styleId="NormalWeb">
    <w:name w:val="Normal (Web)"/>
    <w:basedOn w:val="Normal"/>
    <w:uiPriority w:val="99"/>
    <w:unhideWhenUsed/>
    <w:rsid w:val="00A07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A07081"/>
  </w:style>
  <w:style w:type="character" w:customStyle="1" w:styleId="applied">
    <w:name w:val="applied"/>
    <w:basedOn w:val="DefaultParagraphFont"/>
    <w:rsid w:val="00713499"/>
  </w:style>
  <w:style w:type="character" w:customStyle="1" w:styleId="msrffilteredbygroupname">
    <w:name w:val="msrffilteredby_groupname"/>
    <w:basedOn w:val="DefaultParagraphFont"/>
    <w:rsid w:val="00713499"/>
  </w:style>
  <w:style w:type="paragraph" w:styleId="ListParagraph">
    <w:name w:val="List Paragraph"/>
    <w:basedOn w:val="Normal"/>
    <w:uiPriority w:val="34"/>
    <w:qFormat/>
    <w:rsid w:val="002A3DDD"/>
    <w:pPr>
      <w:ind w:left="720"/>
      <w:contextualSpacing/>
    </w:pPr>
  </w:style>
  <w:style w:type="paragraph" w:styleId="FootnoteText">
    <w:name w:val="footnote text"/>
    <w:basedOn w:val="Normal"/>
    <w:link w:val="FootnoteTextChar"/>
    <w:uiPriority w:val="99"/>
    <w:semiHidden/>
    <w:unhideWhenUsed/>
    <w:rsid w:val="000A5C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C9E"/>
    <w:rPr>
      <w:sz w:val="20"/>
      <w:szCs w:val="20"/>
      <w:lang w:val="en-US"/>
    </w:rPr>
  </w:style>
  <w:style w:type="character" w:styleId="FootnoteReference">
    <w:name w:val="footnote reference"/>
    <w:basedOn w:val="DefaultParagraphFont"/>
    <w:uiPriority w:val="99"/>
    <w:semiHidden/>
    <w:unhideWhenUsed/>
    <w:rsid w:val="000A5C9E"/>
    <w:rPr>
      <w:vertAlign w:val="superscript"/>
    </w:rPr>
  </w:style>
  <w:style w:type="character" w:styleId="CommentReference">
    <w:name w:val="annotation reference"/>
    <w:basedOn w:val="DefaultParagraphFont"/>
    <w:uiPriority w:val="99"/>
    <w:semiHidden/>
    <w:unhideWhenUsed/>
    <w:rsid w:val="000311C2"/>
    <w:rPr>
      <w:sz w:val="16"/>
      <w:szCs w:val="16"/>
    </w:rPr>
  </w:style>
  <w:style w:type="paragraph" w:styleId="CommentText">
    <w:name w:val="annotation text"/>
    <w:basedOn w:val="Normal"/>
    <w:link w:val="CommentTextChar"/>
    <w:uiPriority w:val="99"/>
    <w:semiHidden/>
    <w:unhideWhenUsed/>
    <w:rsid w:val="000311C2"/>
    <w:pPr>
      <w:spacing w:line="240" w:lineRule="auto"/>
    </w:pPr>
    <w:rPr>
      <w:sz w:val="20"/>
      <w:szCs w:val="20"/>
    </w:rPr>
  </w:style>
  <w:style w:type="character" w:customStyle="1" w:styleId="CommentTextChar">
    <w:name w:val="Comment Text Char"/>
    <w:basedOn w:val="DefaultParagraphFont"/>
    <w:link w:val="CommentText"/>
    <w:uiPriority w:val="99"/>
    <w:semiHidden/>
    <w:rsid w:val="000311C2"/>
    <w:rPr>
      <w:sz w:val="20"/>
      <w:szCs w:val="20"/>
      <w:lang w:val="en-US"/>
    </w:rPr>
  </w:style>
  <w:style w:type="paragraph" w:styleId="CommentSubject">
    <w:name w:val="annotation subject"/>
    <w:basedOn w:val="CommentText"/>
    <w:next w:val="CommentText"/>
    <w:link w:val="CommentSubjectChar"/>
    <w:uiPriority w:val="99"/>
    <w:semiHidden/>
    <w:unhideWhenUsed/>
    <w:rsid w:val="00C6228F"/>
    <w:rPr>
      <w:b/>
      <w:bCs/>
    </w:rPr>
  </w:style>
  <w:style w:type="character" w:customStyle="1" w:styleId="CommentSubjectChar">
    <w:name w:val="Comment Subject Char"/>
    <w:basedOn w:val="CommentTextChar"/>
    <w:link w:val="CommentSubject"/>
    <w:uiPriority w:val="99"/>
    <w:semiHidden/>
    <w:rsid w:val="00C6228F"/>
    <w:rPr>
      <w:b/>
      <w:bCs/>
      <w:sz w:val="20"/>
      <w:szCs w:val="20"/>
      <w:lang w:val="en-US"/>
    </w:rPr>
  </w:style>
  <w:style w:type="paragraph" w:styleId="Header">
    <w:name w:val="header"/>
    <w:basedOn w:val="Normal"/>
    <w:link w:val="HeaderChar"/>
    <w:uiPriority w:val="99"/>
    <w:unhideWhenUsed/>
    <w:rsid w:val="00D07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8B"/>
  </w:style>
  <w:style w:type="paragraph" w:styleId="Footer">
    <w:name w:val="footer"/>
    <w:basedOn w:val="Normal"/>
    <w:link w:val="FooterChar"/>
    <w:uiPriority w:val="99"/>
    <w:unhideWhenUsed/>
    <w:rsid w:val="00D0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8B"/>
  </w:style>
  <w:style w:type="character" w:customStyle="1" w:styleId="subject">
    <w:name w:val="subject"/>
    <w:basedOn w:val="DefaultParagraphFont"/>
    <w:rsid w:val="006D6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7060">
      <w:bodyDiv w:val="1"/>
      <w:marLeft w:val="0"/>
      <w:marRight w:val="0"/>
      <w:marTop w:val="0"/>
      <w:marBottom w:val="0"/>
      <w:divBdr>
        <w:top w:val="none" w:sz="0" w:space="0" w:color="auto"/>
        <w:left w:val="none" w:sz="0" w:space="0" w:color="auto"/>
        <w:bottom w:val="none" w:sz="0" w:space="0" w:color="auto"/>
        <w:right w:val="none" w:sz="0" w:space="0" w:color="auto"/>
      </w:divBdr>
      <w:divsChild>
        <w:div w:id="941303565">
          <w:marLeft w:val="0"/>
          <w:marRight w:val="0"/>
          <w:marTop w:val="0"/>
          <w:marBottom w:val="0"/>
          <w:divBdr>
            <w:top w:val="none" w:sz="0" w:space="0" w:color="auto"/>
            <w:left w:val="none" w:sz="0" w:space="6" w:color="auto"/>
            <w:bottom w:val="none" w:sz="0" w:space="0" w:color="auto"/>
            <w:right w:val="single" w:sz="6" w:space="6" w:color="CED8E1"/>
          </w:divBdr>
        </w:div>
        <w:div w:id="545683586">
          <w:marLeft w:val="0"/>
          <w:marRight w:val="0"/>
          <w:marTop w:val="0"/>
          <w:marBottom w:val="0"/>
          <w:divBdr>
            <w:top w:val="none" w:sz="0" w:space="0" w:color="auto"/>
            <w:left w:val="none" w:sz="0" w:space="6" w:color="auto"/>
            <w:bottom w:val="none" w:sz="0" w:space="0" w:color="auto"/>
            <w:right w:val="single" w:sz="6" w:space="6" w:color="CED8E1"/>
          </w:divBdr>
        </w:div>
        <w:div w:id="780996957">
          <w:marLeft w:val="0"/>
          <w:marRight w:val="0"/>
          <w:marTop w:val="0"/>
          <w:marBottom w:val="0"/>
          <w:divBdr>
            <w:top w:val="none" w:sz="0" w:space="0" w:color="auto"/>
            <w:left w:val="none" w:sz="0" w:space="0" w:color="auto"/>
            <w:bottom w:val="none" w:sz="0" w:space="0" w:color="auto"/>
            <w:right w:val="none" w:sz="0" w:space="0" w:color="auto"/>
          </w:divBdr>
        </w:div>
        <w:div w:id="547229006">
          <w:marLeft w:val="0"/>
          <w:marRight w:val="0"/>
          <w:marTop w:val="0"/>
          <w:marBottom w:val="0"/>
          <w:divBdr>
            <w:top w:val="none" w:sz="0" w:space="0" w:color="auto"/>
            <w:left w:val="none" w:sz="0" w:space="6" w:color="auto"/>
            <w:bottom w:val="none" w:sz="0" w:space="0" w:color="auto"/>
            <w:right w:val="single" w:sz="6" w:space="6" w:color="CED8E1"/>
          </w:divBdr>
        </w:div>
        <w:div w:id="1832286050">
          <w:marLeft w:val="0"/>
          <w:marRight w:val="0"/>
          <w:marTop w:val="0"/>
          <w:marBottom w:val="0"/>
          <w:divBdr>
            <w:top w:val="none" w:sz="0" w:space="0" w:color="auto"/>
            <w:left w:val="none" w:sz="0" w:space="6" w:color="auto"/>
            <w:bottom w:val="none" w:sz="0" w:space="0" w:color="auto"/>
            <w:right w:val="single" w:sz="6" w:space="6" w:color="CED8E1"/>
          </w:divBdr>
        </w:div>
        <w:div w:id="642657725">
          <w:marLeft w:val="0"/>
          <w:marRight w:val="0"/>
          <w:marTop w:val="0"/>
          <w:marBottom w:val="0"/>
          <w:divBdr>
            <w:top w:val="none" w:sz="0" w:space="0" w:color="auto"/>
            <w:left w:val="none" w:sz="0" w:space="0" w:color="auto"/>
            <w:bottom w:val="none" w:sz="0" w:space="0" w:color="auto"/>
            <w:right w:val="none" w:sz="0" w:space="0" w:color="auto"/>
          </w:divBdr>
        </w:div>
        <w:div w:id="930624192">
          <w:marLeft w:val="0"/>
          <w:marRight w:val="0"/>
          <w:marTop w:val="0"/>
          <w:marBottom w:val="0"/>
          <w:divBdr>
            <w:top w:val="none" w:sz="0" w:space="0" w:color="auto"/>
            <w:left w:val="none" w:sz="0" w:space="6" w:color="auto"/>
            <w:bottom w:val="none" w:sz="0" w:space="0" w:color="auto"/>
            <w:right w:val="single" w:sz="6" w:space="6" w:color="CED8E1"/>
          </w:divBdr>
        </w:div>
        <w:div w:id="2059740026">
          <w:marLeft w:val="0"/>
          <w:marRight w:val="0"/>
          <w:marTop w:val="0"/>
          <w:marBottom w:val="0"/>
          <w:divBdr>
            <w:top w:val="none" w:sz="0" w:space="0" w:color="auto"/>
            <w:left w:val="none" w:sz="0" w:space="6" w:color="auto"/>
            <w:bottom w:val="none" w:sz="0" w:space="0" w:color="auto"/>
            <w:right w:val="single" w:sz="6" w:space="6" w:color="CED8E1"/>
          </w:divBdr>
        </w:div>
        <w:div w:id="618996324">
          <w:marLeft w:val="0"/>
          <w:marRight w:val="0"/>
          <w:marTop w:val="0"/>
          <w:marBottom w:val="0"/>
          <w:divBdr>
            <w:top w:val="none" w:sz="0" w:space="0" w:color="auto"/>
            <w:left w:val="none" w:sz="0" w:space="0" w:color="auto"/>
            <w:bottom w:val="none" w:sz="0" w:space="0" w:color="auto"/>
            <w:right w:val="none" w:sz="0" w:space="0" w:color="auto"/>
          </w:divBdr>
        </w:div>
        <w:div w:id="2059889661">
          <w:marLeft w:val="0"/>
          <w:marRight w:val="0"/>
          <w:marTop w:val="0"/>
          <w:marBottom w:val="0"/>
          <w:divBdr>
            <w:top w:val="none" w:sz="0" w:space="0" w:color="auto"/>
            <w:left w:val="none" w:sz="0" w:space="6" w:color="auto"/>
            <w:bottom w:val="none" w:sz="0" w:space="0" w:color="auto"/>
            <w:right w:val="single" w:sz="6" w:space="6" w:color="CED8E1"/>
          </w:divBdr>
        </w:div>
        <w:div w:id="2069260339">
          <w:marLeft w:val="0"/>
          <w:marRight w:val="0"/>
          <w:marTop w:val="0"/>
          <w:marBottom w:val="0"/>
          <w:divBdr>
            <w:top w:val="none" w:sz="0" w:space="0" w:color="auto"/>
            <w:left w:val="none" w:sz="0" w:space="6" w:color="auto"/>
            <w:bottom w:val="none" w:sz="0" w:space="0" w:color="auto"/>
            <w:right w:val="single" w:sz="6" w:space="6" w:color="CED8E1"/>
          </w:divBdr>
        </w:div>
        <w:div w:id="195968344">
          <w:marLeft w:val="0"/>
          <w:marRight w:val="0"/>
          <w:marTop w:val="0"/>
          <w:marBottom w:val="0"/>
          <w:divBdr>
            <w:top w:val="none" w:sz="0" w:space="0" w:color="auto"/>
            <w:left w:val="none" w:sz="0" w:space="0" w:color="auto"/>
            <w:bottom w:val="none" w:sz="0" w:space="0" w:color="auto"/>
            <w:right w:val="none" w:sz="0" w:space="0" w:color="auto"/>
          </w:divBdr>
        </w:div>
        <w:div w:id="2007053807">
          <w:marLeft w:val="0"/>
          <w:marRight w:val="0"/>
          <w:marTop w:val="0"/>
          <w:marBottom w:val="0"/>
          <w:divBdr>
            <w:top w:val="none" w:sz="0" w:space="0" w:color="auto"/>
            <w:left w:val="none" w:sz="0" w:space="6" w:color="auto"/>
            <w:bottom w:val="none" w:sz="0" w:space="0" w:color="auto"/>
            <w:right w:val="single" w:sz="6" w:space="6" w:color="CED8E1"/>
          </w:divBdr>
        </w:div>
        <w:div w:id="875776303">
          <w:marLeft w:val="0"/>
          <w:marRight w:val="0"/>
          <w:marTop w:val="0"/>
          <w:marBottom w:val="0"/>
          <w:divBdr>
            <w:top w:val="none" w:sz="0" w:space="0" w:color="auto"/>
            <w:left w:val="none" w:sz="0" w:space="6" w:color="auto"/>
            <w:bottom w:val="none" w:sz="0" w:space="0" w:color="auto"/>
            <w:right w:val="single" w:sz="6" w:space="6" w:color="CED8E1"/>
          </w:divBdr>
        </w:div>
        <w:div w:id="517427574">
          <w:marLeft w:val="0"/>
          <w:marRight w:val="0"/>
          <w:marTop w:val="0"/>
          <w:marBottom w:val="0"/>
          <w:divBdr>
            <w:top w:val="none" w:sz="0" w:space="0" w:color="auto"/>
            <w:left w:val="none" w:sz="0" w:space="0" w:color="auto"/>
            <w:bottom w:val="none" w:sz="0" w:space="0" w:color="auto"/>
            <w:right w:val="none" w:sz="0" w:space="0" w:color="auto"/>
          </w:divBdr>
        </w:div>
        <w:div w:id="1258978746">
          <w:marLeft w:val="0"/>
          <w:marRight w:val="0"/>
          <w:marTop w:val="0"/>
          <w:marBottom w:val="0"/>
          <w:divBdr>
            <w:top w:val="none" w:sz="0" w:space="0" w:color="auto"/>
            <w:left w:val="none" w:sz="0" w:space="6" w:color="auto"/>
            <w:bottom w:val="none" w:sz="0" w:space="0" w:color="auto"/>
            <w:right w:val="single" w:sz="6" w:space="6" w:color="CED8E1"/>
          </w:divBdr>
        </w:div>
        <w:div w:id="96217444">
          <w:marLeft w:val="0"/>
          <w:marRight w:val="0"/>
          <w:marTop w:val="0"/>
          <w:marBottom w:val="0"/>
          <w:divBdr>
            <w:top w:val="none" w:sz="0" w:space="0" w:color="auto"/>
            <w:left w:val="none" w:sz="0" w:space="6" w:color="auto"/>
            <w:bottom w:val="none" w:sz="0" w:space="0" w:color="auto"/>
            <w:right w:val="single" w:sz="6" w:space="6" w:color="CED8E1"/>
          </w:divBdr>
        </w:div>
        <w:div w:id="2073313275">
          <w:marLeft w:val="0"/>
          <w:marRight w:val="0"/>
          <w:marTop w:val="0"/>
          <w:marBottom w:val="0"/>
          <w:divBdr>
            <w:top w:val="none" w:sz="0" w:space="0" w:color="auto"/>
            <w:left w:val="none" w:sz="0" w:space="0" w:color="auto"/>
            <w:bottom w:val="none" w:sz="0" w:space="0" w:color="auto"/>
            <w:right w:val="none" w:sz="0" w:space="0" w:color="auto"/>
          </w:divBdr>
        </w:div>
        <w:div w:id="180321227">
          <w:marLeft w:val="0"/>
          <w:marRight w:val="0"/>
          <w:marTop w:val="0"/>
          <w:marBottom w:val="0"/>
          <w:divBdr>
            <w:top w:val="none" w:sz="0" w:space="0" w:color="auto"/>
            <w:left w:val="none" w:sz="0" w:space="6" w:color="auto"/>
            <w:bottom w:val="none" w:sz="0" w:space="0" w:color="auto"/>
            <w:right w:val="single" w:sz="6" w:space="6" w:color="CED8E1"/>
          </w:divBdr>
        </w:div>
        <w:div w:id="1306862132">
          <w:marLeft w:val="0"/>
          <w:marRight w:val="0"/>
          <w:marTop w:val="0"/>
          <w:marBottom w:val="0"/>
          <w:divBdr>
            <w:top w:val="none" w:sz="0" w:space="0" w:color="auto"/>
            <w:left w:val="none" w:sz="0" w:space="6" w:color="auto"/>
            <w:bottom w:val="none" w:sz="0" w:space="0" w:color="auto"/>
            <w:right w:val="single" w:sz="6" w:space="6" w:color="CED8E1"/>
          </w:divBdr>
        </w:div>
        <w:div w:id="1044019883">
          <w:marLeft w:val="0"/>
          <w:marRight w:val="0"/>
          <w:marTop w:val="0"/>
          <w:marBottom w:val="0"/>
          <w:divBdr>
            <w:top w:val="none" w:sz="0" w:space="0" w:color="auto"/>
            <w:left w:val="none" w:sz="0" w:space="0" w:color="auto"/>
            <w:bottom w:val="none" w:sz="0" w:space="0" w:color="auto"/>
            <w:right w:val="none" w:sz="0" w:space="0" w:color="auto"/>
          </w:divBdr>
        </w:div>
        <w:div w:id="462626031">
          <w:marLeft w:val="0"/>
          <w:marRight w:val="0"/>
          <w:marTop w:val="0"/>
          <w:marBottom w:val="0"/>
          <w:divBdr>
            <w:top w:val="none" w:sz="0" w:space="0" w:color="auto"/>
            <w:left w:val="none" w:sz="0" w:space="6" w:color="auto"/>
            <w:bottom w:val="none" w:sz="0" w:space="0" w:color="auto"/>
            <w:right w:val="single" w:sz="6" w:space="6" w:color="CED8E1"/>
          </w:divBdr>
        </w:div>
        <w:div w:id="102573500">
          <w:marLeft w:val="0"/>
          <w:marRight w:val="0"/>
          <w:marTop w:val="0"/>
          <w:marBottom w:val="0"/>
          <w:divBdr>
            <w:top w:val="none" w:sz="0" w:space="0" w:color="auto"/>
            <w:left w:val="none" w:sz="0" w:space="6" w:color="auto"/>
            <w:bottom w:val="none" w:sz="0" w:space="0" w:color="auto"/>
            <w:right w:val="single" w:sz="6" w:space="6" w:color="CED8E1"/>
          </w:divBdr>
        </w:div>
        <w:div w:id="882181145">
          <w:marLeft w:val="0"/>
          <w:marRight w:val="0"/>
          <w:marTop w:val="0"/>
          <w:marBottom w:val="0"/>
          <w:divBdr>
            <w:top w:val="none" w:sz="0" w:space="0" w:color="auto"/>
            <w:left w:val="none" w:sz="0" w:space="0" w:color="auto"/>
            <w:bottom w:val="none" w:sz="0" w:space="0" w:color="auto"/>
            <w:right w:val="none" w:sz="0" w:space="0" w:color="auto"/>
          </w:divBdr>
        </w:div>
        <w:div w:id="922420932">
          <w:marLeft w:val="0"/>
          <w:marRight w:val="0"/>
          <w:marTop w:val="0"/>
          <w:marBottom w:val="0"/>
          <w:divBdr>
            <w:top w:val="none" w:sz="0" w:space="0" w:color="auto"/>
            <w:left w:val="none" w:sz="0" w:space="6" w:color="auto"/>
            <w:bottom w:val="none" w:sz="0" w:space="0" w:color="auto"/>
            <w:right w:val="single" w:sz="6" w:space="6" w:color="CED8E1"/>
          </w:divBdr>
        </w:div>
        <w:div w:id="211121425">
          <w:marLeft w:val="0"/>
          <w:marRight w:val="0"/>
          <w:marTop w:val="0"/>
          <w:marBottom w:val="0"/>
          <w:divBdr>
            <w:top w:val="none" w:sz="0" w:space="0" w:color="auto"/>
            <w:left w:val="none" w:sz="0" w:space="6" w:color="auto"/>
            <w:bottom w:val="none" w:sz="0" w:space="0" w:color="auto"/>
            <w:right w:val="single" w:sz="6" w:space="6" w:color="CED8E1"/>
          </w:divBdr>
        </w:div>
        <w:div w:id="870609629">
          <w:marLeft w:val="0"/>
          <w:marRight w:val="0"/>
          <w:marTop w:val="0"/>
          <w:marBottom w:val="0"/>
          <w:divBdr>
            <w:top w:val="none" w:sz="0" w:space="0" w:color="auto"/>
            <w:left w:val="none" w:sz="0" w:space="0" w:color="auto"/>
            <w:bottom w:val="none" w:sz="0" w:space="0" w:color="auto"/>
            <w:right w:val="none" w:sz="0" w:space="0" w:color="auto"/>
          </w:divBdr>
        </w:div>
        <w:div w:id="886838167">
          <w:marLeft w:val="0"/>
          <w:marRight w:val="0"/>
          <w:marTop w:val="0"/>
          <w:marBottom w:val="0"/>
          <w:divBdr>
            <w:top w:val="none" w:sz="0" w:space="0" w:color="auto"/>
            <w:left w:val="none" w:sz="0" w:space="6" w:color="auto"/>
            <w:bottom w:val="none" w:sz="0" w:space="0" w:color="auto"/>
            <w:right w:val="single" w:sz="6" w:space="6" w:color="CED8E1"/>
          </w:divBdr>
        </w:div>
        <w:div w:id="350959372">
          <w:marLeft w:val="0"/>
          <w:marRight w:val="0"/>
          <w:marTop w:val="0"/>
          <w:marBottom w:val="0"/>
          <w:divBdr>
            <w:top w:val="none" w:sz="0" w:space="0" w:color="auto"/>
            <w:left w:val="none" w:sz="0" w:space="6" w:color="auto"/>
            <w:bottom w:val="none" w:sz="0" w:space="0" w:color="auto"/>
            <w:right w:val="single" w:sz="6" w:space="6" w:color="CED8E1"/>
          </w:divBdr>
        </w:div>
        <w:div w:id="1528255291">
          <w:marLeft w:val="0"/>
          <w:marRight w:val="0"/>
          <w:marTop w:val="0"/>
          <w:marBottom w:val="0"/>
          <w:divBdr>
            <w:top w:val="none" w:sz="0" w:space="0" w:color="auto"/>
            <w:left w:val="none" w:sz="0" w:space="0" w:color="auto"/>
            <w:bottom w:val="none" w:sz="0" w:space="0" w:color="auto"/>
            <w:right w:val="none" w:sz="0" w:space="0" w:color="auto"/>
          </w:divBdr>
        </w:div>
        <w:div w:id="611935518">
          <w:marLeft w:val="0"/>
          <w:marRight w:val="0"/>
          <w:marTop w:val="0"/>
          <w:marBottom w:val="0"/>
          <w:divBdr>
            <w:top w:val="none" w:sz="0" w:space="0" w:color="auto"/>
            <w:left w:val="none" w:sz="0" w:space="6" w:color="auto"/>
            <w:bottom w:val="none" w:sz="0" w:space="0" w:color="auto"/>
            <w:right w:val="single" w:sz="6" w:space="6" w:color="CED8E1"/>
          </w:divBdr>
        </w:div>
        <w:div w:id="1166242163">
          <w:marLeft w:val="0"/>
          <w:marRight w:val="0"/>
          <w:marTop w:val="0"/>
          <w:marBottom w:val="0"/>
          <w:divBdr>
            <w:top w:val="none" w:sz="0" w:space="0" w:color="auto"/>
            <w:left w:val="none" w:sz="0" w:space="6" w:color="auto"/>
            <w:bottom w:val="none" w:sz="0" w:space="0" w:color="auto"/>
            <w:right w:val="single" w:sz="6" w:space="6" w:color="CED8E1"/>
          </w:divBdr>
        </w:div>
        <w:div w:id="2133131400">
          <w:marLeft w:val="0"/>
          <w:marRight w:val="0"/>
          <w:marTop w:val="0"/>
          <w:marBottom w:val="0"/>
          <w:divBdr>
            <w:top w:val="none" w:sz="0" w:space="0" w:color="auto"/>
            <w:left w:val="none" w:sz="0" w:space="0" w:color="auto"/>
            <w:bottom w:val="none" w:sz="0" w:space="0" w:color="auto"/>
            <w:right w:val="none" w:sz="0" w:space="0" w:color="auto"/>
          </w:divBdr>
        </w:div>
        <w:div w:id="1525821811">
          <w:marLeft w:val="0"/>
          <w:marRight w:val="0"/>
          <w:marTop w:val="0"/>
          <w:marBottom w:val="0"/>
          <w:divBdr>
            <w:top w:val="none" w:sz="0" w:space="0" w:color="auto"/>
            <w:left w:val="none" w:sz="0" w:space="6" w:color="auto"/>
            <w:bottom w:val="none" w:sz="0" w:space="0" w:color="auto"/>
            <w:right w:val="single" w:sz="6" w:space="6" w:color="CED8E1"/>
          </w:divBdr>
        </w:div>
        <w:div w:id="578709680">
          <w:marLeft w:val="0"/>
          <w:marRight w:val="0"/>
          <w:marTop w:val="0"/>
          <w:marBottom w:val="0"/>
          <w:divBdr>
            <w:top w:val="none" w:sz="0" w:space="0" w:color="auto"/>
            <w:left w:val="none" w:sz="0" w:space="6" w:color="auto"/>
            <w:bottom w:val="none" w:sz="0" w:space="0" w:color="auto"/>
            <w:right w:val="single" w:sz="6" w:space="6" w:color="CED8E1"/>
          </w:divBdr>
        </w:div>
        <w:div w:id="1268318497">
          <w:marLeft w:val="0"/>
          <w:marRight w:val="0"/>
          <w:marTop w:val="0"/>
          <w:marBottom w:val="0"/>
          <w:divBdr>
            <w:top w:val="none" w:sz="0" w:space="0" w:color="auto"/>
            <w:left w:val="none" w:sz="0" w:space="0" w:color="auto"/>
            <w:bottom w:val="none" w:sz="0" w:space="0" w:color="auto"/>
            <w:right w:val="none" w:sz="0" w:space="0" w:color="auto"/>
          </w:divBdr>
        </w:div>
        <w:div w:id="1655061630">
          <w:marLeft w:val="0"/>
          <w:marRight w:val="0"/>
          <w:marTop w:val="0"/>
          <w:marBottom w:val="0"/>
          <w:divBdr>
            <w:top w:val="none" w:sz="0" w:space="0" w:color="auto"/>
            <w:left w:val="none" w:sz="0" w:space="6" w:color="auto"/>
            <w:bottom w:val="none" w:sz="0" w:space="0" w:color="auto"/>
            <w:right w:val="single" w:sz="6" w:space="6" w:color="CED8E1"/>
          </w:divBdr>
        </w:div>
        <w:div w:id="1260455874">
          <w:marLeft w:val="0"/>
          <w:marRight w:val="0"/>
          <w:marTop w:val="0"/>
          <w:marBottom w:val="0"/>
          <w:divBdr>
            <w:top w:val="none" w:sz="0" w:space="0" w:color="auto"/>
            <w:left w:val="none" w:sz="0" w:space="6" w:color="auto"/>
            <w:bottom w:val="none" w:sz="0" w:space="0" w:color="auto"/>
            <w:right w:val="single" w:sz="6" w:space="6" w:color="CED8E1"/>
          </w:divBdr>
        </w:div>
        <w:div w:id="844632519">
          <w:marLeft w:val="0"/>
          <w:marRight w:val="0"/>
          <w:marTop w:val="0"/>
          <w:marBottom w:val="0"/>
          <w:divBdr>
            <w:top w:val="none" w:sz="0" w:space="0" w:color="auto"/>
            <w:left w:val="none" w:sz="0" w:space="0" w:color="auto"/>
            <w:bottom w:val="none" w:sz="0" w:space="0" w:color="auto"/>
            <w:right w:val="none" w:sz="0" w:space="0" w:color="auto"/>
          </w:divBdr>
        </w:div>
        <w:div w:id="165050773">
          <w:marLeft w:val="0"/>
          <w:marRight w:val="0"/>
          <w:marTop w:val="0"/>
          <w:marBottom w:val="0"/>
          <w:divBdr>
            <w:top w:val="none" w:sz="0" w:space="0" w:color="auto"/>
            <w:left w:val="none" w:sz="0" w:space="6" w:color="auto"/>
            <w:bottom w:val="none" w:sz="0" w:space="0" w:color="auto"/>
            <w:right w:val="single" w:sz="6" w:space="6" w:color="CED8E1"/>
          </w:divBdr>
        </w:div>
        <w:div w:id="1724865950">
          <w:marLeft w:val="0"/>
          <w:marRight w:val="0"/>
          <w:marTop w:val="0"/>
          <w:marBottom w:val="0"/>
          <w:divBdr>
            <w:top w:val="none" w:sz="0" w:space="0" w:color="auto"/>
            <w:left w:val="none" w:sz="0" w:space="6" w:color="auto"/>
            <w:bottom w:val="none" w:sz="0" w:space="0" w:color="auto"/>
            <w:right w:val="single" w:sz="6" w:space="6" w:color="CED8E1"/>
          </w:divBdr>
        </w:div>
        <w:div w:id="541940014">
          <w:marLeft w:val="0"/>
          <w:marRight w:val="0"/>
          <w:marTop w:val="0"/>
          <w:marBottom w:val="0"/>
          <w:divBdr>
            <w:top w:val="none" w:sz="0" w:space="0" w:color="auto"/>
            <w:left w:val="none" w:sz="0" w:space="0" w:color="auto"/>
            <w:bottom w:val="none" w:sz="0" w:space="0" w:color="auto"/>
            <w:right w:val="none" w:sz="0" w:space="0" w:color="auto"/>
          </w:divBdr>
        </w:div>
        <w:div w:id="1484348843">
          <w:marLeft w:val="0"/>
          <w:marRight w:val="0"/>
          <w:marTop w:val="0"/>
          <w:marBottom w:val="0"/>
          <w:divBdr>
            <w:top w:val="none" w:sz="0" w:space="0" w:color="auto"/>
            <w:left w:val="none" w:sz="0" w:space="6" w:color="auto"/>
            <w:bottom w:val="none" w:sz="0" w:space="0" w:color="auto"/>
            <w:right w:val="single" w:sz="6" w:space="6" w:color="CED8E1"/>
          </w:divBdr>
        </w:div>
        <w:div w:id="367949556">
          <w:marLeft w:val="0"/>
          <w:marRight w:val="0"/>
          <w:marTop w:val="0"/>
          <w:marBottom w:val="0"/>
          <w:divBdr>
            <w:top w:val="none" w:sz="0" w:space="0" w:color="auto"/>
            <w:left w:val="none" w:sz="0" w:space="6" w:color="auto"/>
            <w:bottom w:val="none" w:sz="0" w:space="0" w:color="auto"/>
            <w:right w:val="single" w:sz="6" w:space="6" w:color="CED8E1"/>
          </w:divBdr>
        </w:div>
        <w:div w:id="563762470">
          <w:marLeft w:val="0"/>
          <w:marRight w:val="0"/>
          <w:marTop w:val="0"/>
          <w:marBottom w:val="0"/>
          <w:divBdr>
            <w:top w:val="none" w:sz="0" w:space="0" w:color="auto"/>
            <w:left w:val="none" w:sz="0" w:space="0" w:color="auto"/>
            <w:bottom w:val="none" w:sz="0" w:space="0" w:color="auto"/>
            <w:right w:val="none" w:sz="0" w:space="0" w:color="auto"/>
          </w:divBdr>
        </w:div>
        <w:div w:id="652873655">
          <w:marLeft w:val="0"/>
          <w:marRight w:val="0"/>
          <w:marTop w:val="0"/>
          <w:marBottom w:val="0"/>
          <w:divBdr>
            <w:top w:val="none" w:sz="0" w:space="0" w:color="auto"/>
            <w:left w:val="none" w:sz="0" w:space="6" w:color="auto"/>
            <w:bottom w:val="none" w:sz="0" w:space="0" w:color="auto"/>
            <w:right w:val="single" w:sz="6" w:space="6" w:color="CED8E1"/>
          </w:divBdr>
        </w:div>
        <w:div w:id="1642036910">
          <w:marLeft w:val="0"/>
          <w:marRight w:val="0"/>
          <w:marTop w:val="0"/>
          <w:marBottom w:val="0"/>
          <w:divBdr>
            <w:top w:val="none" w:sz="0" w:space="0" w:color="auto"/>
            <w:left w:val="none" w:sz="0" w:space="6" w:color="auto"/>
            <w:bottom w:val="none" w:sz="0" w:space="0" w:color="auto"/>
            <w:right w:val="single" w:sz="6" w:space="6" w:color="CED8E1"/>
          </w:divBdr>
        </w:div>
        <w:div w:id="133908097">
          <w:marLeft w:val="0"/>
          <w:marRight w:val="0"/>
          <w:marTop w:val="0"/>
          <w:marBottom w:val="0"/>
          <w:divBdr>
            <w:top w:val="none" w:sz="0" w:space="0" w:color="auto"/>
            <w:left w:val="none" w:sz="0" w:space="0" w:color="auto"/>
            <w:bottom w:val="none" w:sz="0" w:space="0" w:color="auto"/>
            <w:right w:val="none" w:sz="0" w:space="0" w:color="auto"/>
          </w:divBdr>
        </w:div>
      </w:divsChild>
    </w:div>
    <w:div w:id="614557671">
      <w:bodyDiv w:val="1"/>
      <w:marLeft w:val="0"/>
      <w:marRight w:val="0"/>
      <w:marTop w:val="0"/>
      <w:marBottom w:val="0"/>
      <w:divBdr>
        <w:top w:val="none" w:sz="0" w:space="0" w:color="auto"/>
        <w:left w:val="none" w:sz="0" w:space="0" w:color="auto"/>
        <w:bottom w:val="none" w:sz="0" w:space="0" w:color="auto"/>
        <w:right w:val="none" w:sz="0" w:space="0" w:color="auto"/>
      </w:divBdr>
      <w:divsChild>
        <w:div w:id="1191256633">
          <w:marLeft w:val="0"/>
          <w:marRight w:val="0"/>
          <w:marTop w:val="0"/>
          <w:marBottom w:val="0"/>
          <w:divBdr>
            <w:top w:val="none" w:sz="0" w:space="0" w:color="auto"/>
            <w:left w:val="none" w:sz="0" w:space="0" w:color="auto"/>
            <w:bottom w:val="none" w:sz="0" w:space="0" w:color="auto"/>
            <w:right w:val="none" w:sz="0" w:space="0" w:color="auto"/>
          </w:divBdr>
        </w:div>
        <w:div w:id="2023318006">
          <w:marLeft w:val="0"/>
          <w:marRight w:val="0"/>
          <w:marTop w:val="0"/>
          <w:marBottom w:val="0"/>
          <w:divBdr>
            <w:top w:val="none" w:sz="0" w:space="0" w:color="auto"/>
            <w:left w:val="none" w:sz="0" w:space="0" w:color="auto"/>
            <w:bottom w:val="none" w:sz="0" w:space="0" w:color="auto"/>
            <w:right w:val="none" w:sz="0" w:space="0" w:color="auto"/>
          </w:divBdr>
        </w:div>
        <w:div w:id="927153297">
          <w:marLeft w:val="345"/>
          <w:marRight w:val="0"/>
          <w:marTop w:val="0"/>
          <w:marBottom w:val="0"/>
          <w:divBdr>
            <w:top w:val="none" w:sz="0" w:space="0" w:color="auto"/>
            <w:left w:val="none" w:sz="0" w:space="0" w:color="auto"/>
            <w:bottom w:val="none" w:sz="0" w:space="0" w:color="auto"/>
            <w:right w:val="none" w:sz="0" w:space="0" w:color="auto"/>
          </w:divBdr>
        </w:div>
        <w:div w:id="517817900">
          <w:marLeft w:val="0"/>
          <w:marRight w:val="0"/>
          <w:marTop w:val="0"/>
          <w:marBottom w:val="0"/>
          <w:divBdr>
            <w:top w:val="none" w:sz="0" w:space="0" w:color="auto"/>
            <w:left w:val="none" w:sz="0" w:space="0" w:color="auto"/>
            <w:bottom w:val="none" w:sz="0" w:space="0" w:color="auto"/>
            <w:right w:val="none" w:sz="0" w:space="0" w:color="auto"/>
          </w:divBdr>
        </w:div>
        <w:div w:id="567225080">
          <w:marLeft w:val="0"/>
          <w:marRight w:val="0"/>
          <w:marTop w:val="0"/>
          <w:marBottom w:val="0"/>
          <w:divBdr>
            <w:top w:val="none" w:sz="0" w:space="0" w:color="auto"/>
            <w:left w:val="none" w:sz="0" w:space="0" w:color="auto"/>
            <w:bottom w:val="none" w:sz="0" w:space="0" w:color="auto"/>
            <w:right w:val="none" w:sz="0" w:space="0" w:color="auto"/>
          </w:divBdr>
        </w:div>
        <w:div w:id="118956983">
          <w:marLeft w:val="345"/>
          <w:marRight w:val="0"/>
          <w:marTop w:val="0"/>
          <w:marBottom w:val="0"/>
          <w:divBdr>
            <w:top w:val="none" w:sz="0" w:space="0" w:color="auto"/>
            <w:left w:val="none" w:sz="0" w:space="0" w:color="auto"/>
            <w:bottom w:val="none" w:sz="0" w:space="0" w:color="auto"/>
            <w:right w:val="none" w:sz="0" w:space="0" w:color="auto"/>
          </w:divBdr>
        </w:div>
        <w:div w:id="899756428">
          <w:marLeft w:val="0"/>
          <w:marRight w:val="0"/>
          <w:marTop w:val="0"/>
          <w:marBottom w:val="0"/>
          <w:divBdr>
            <w:top w:val="none" w:sz="0" w:space="0" w:color="auto"/>
            <w:left w:val="none" w:sz="0" w:space="0" w:color="auto"/>
            <w:bottom w:val="none" w:sz="0" w:space="0" w:color="auto"/>
            <w:right w:val="none" w:sz="0" w:space="0" w:color="auto"/>
          </w:divBdr>
        </w:div>
        <w:div w:id="1673071685">
          <w:marLeft w:val="0"/>
          <w:marRight w:val="0"/>
          <w:marTop w:val="0"/>
          <w:marBottom w:val="0"/>
          <w:divBdr>
            <w:top w:val="none" w:sz="0" w:space="0" w:color="auto"/>
            <w:left w:val="none" w:sz="0" w:space="0" w:color="auto"/>
            <w:bottom w:val="none" w:sz="0" w:space="0" w:color="auto"/>
            <w:right w:val="none" w:sz="0" w:space="0" w:color="auto"/>
          </w:divBdr>
        </w:div>
        <w:div w:id="1105228197">
          <w:marLeft w:val="345"/>
          <w:marRight w:val="0"/>
          <w:marTop w:val="0"/>
          <w:marBottom w:val="0"/>
          <w:divBdr>
            <w:top w:val="none" w:sz="0" w:space="0" w:color="auto"/>
            <w:left w:val="none" w:sz="0" w:space="0" w:color="auto"/>
            <w:bottom w:val="none" w:sz="0" w:space="0" w:color="auto"/>
            <w:right w:val="none" w:sz="0" w:space="0" w:color="auto"/>
          </w:divBdr>
        </w:div>
        <w:div w:id="25955980">
          <w:marLeft w:val="0"/>
          <w:marRight w:val="0"/>
          <w:marTop w:val="0"/>
          <w:marBottom w:val="0"/>
          <w:divBdr>
            <w:top w:val="none" w:sz="0" w:space="0" w:color="auto"/>
            <w:left w:val="none" w:sz="0" w:space="0" w:color="auto"/>
            <w:bottom w:val="none" w:sz="0" w:space="0" w:color="auto"/>
            <w:right w:val="none" w:sz="0" w:space="0" w:color="auto"/>
          </w:divBdr>
        </w:div>
        <w:div w:id="273096625">
          <w:marLeft w:val="0"/>
          <w:marRight w:val="0"/>
          <w:marTop w:val="0"/>
          <w:marBottom w:val="0"/>
          <w:divBdr>
            <w:top w:val="none" w:sz="0" w:space="0" w:color="auto"/>
            <w:left w:val="none" w:sz="0" w:space="0" w:color="auto"/>
            <w:bottom w:val="none" w:sz="0" w:space="0" w:color="auto"/>
            <w:right w:val="none" w:sz="0" w:space="0" w:color="auto"/>
          </w:divBdr>
        </w:div>
        <w:div w:id="1822381171">
          <w:marLeft w:val="345"/>
          <w:marRight w:val="0"/>
          <w:marTop w:val="0"/>
          <w:marBottom w:val="0"/>
          <w:divBdr>
            <w:top w:val="none" w:sz="0" w:space="0" w:color="auto"/>
            <w:left w:val="none" w:sz="0" w:space="0" w:color="auto"/>
            <w:bottom w:val="none" w:sz="0" w:space="0" w:color="auto"/>
            <w:right w:val="none" w:sz="0" w:space="0" w:color="auto"/>
          </w:divBdr>
        </w:div>
        <w:div w:id="1681466537">
          <w:marLeft w:val="0"/>
          <w:marRight w:val="0"/>
          <w:marTop w:val="0"/>
          <w:marBottom w:val="0"/>
          <w:divBdr>
            <w:top w:val="none" w:sz="0" w:space="0" w:color="auto"/>
            <w:left w:val="none" w:sz="0" w:space="0" w:color="auto"/>
            <w:bottom w:val="none" w:sz="0" w:space="0" w:color="auto"/>
            <w:right w:val="none" w:sz="0" w:space="0" w:color="auto"/>
          </w:divBdr>
        </w:div>
        <w:div w:id="2133084835">
          <w:marLeft w:val="0"/>
          <w:marRight w:val="0"/>
          <w:marTop w:val="0"/>
          <w:marBottom w:val="0"/>
          <w:divBdr>
            <w:top w:val="none" w:sz="0" w:space="0" w:color="auto"/>
            <w:left w:val="none" w:sz="0" w:space="0" w:color="auto"/>
            <w:bottom w:val="none" w:sz="0" w:space="0" w:color="auto"/>
            <w:right w:val="none" w:sz="0" w:space="0" w:color="auto"/>
          </w:divBdr>
        </w:div>
        <w:div w:id="1800417192">
          <w:marLeft w:val="345"/>
          <w:marRight w:val="0"/>
          <w:marTop w:val="0"/>
          <w:marBottom w:val="0"/>
          <w:divBdr>
            <w:top w:val="none" w:sz="0" w:space="0" w:color="auto"/>
            <w:left w:val="none" w:sz="0" w:space="0" w:color="auto"/>
            <w:bottom w:val="none" w:sz="0" w:space="0" w:color="auto"/>
            <w:right w:val="none" w:sz="0" w:space="0" w:color="auto"/>
          </w:divBdr>
        </w:div>
        <w:div w:id="1690335416">
          <w:marLeft w:val="0"/>
          <w:marRight w:val="0"/>
          <w:marTop w:val="0"/>
          <w:marBottom w:val="0"/>
          <w:divBdr>
            <w:top w:val="none" w:sz="0" w:space="0" w:color="auto"/>
            <w:left w:val="none" w:sz="0" w:space="0" w:color="auto"/>
            <w:bottom w:val="none" w:sz="0" w:space="0" w:color="auto"/>
            <w:right w:val="none" w:sz="0" w:space="0" w:color="auto"/>
          </w:divBdr>
        </w:div>
        <w:div w:id="1313371129">
          <w:marLeft w:val="0"/>
          <w:marRight w:val="0"/>
          <w:marTop w:val="0"/>
          <w:marBottom w:val="0"/>
          <w:divBdr>
            <w:top w:val="none" w:sz="0" w:space="0" w:color="auto"/>
            <w:left w:val="none" w:sz="0" w:space="0" w:color="auto"/>
            <w:bottom w:val="none" w:sz="0" w:space="0" w:color="auto"/>
            <w:right w:val="none" w:sz="0" w:space="0" w:color="auto"/>
          </w:divBdr>
        </w:div>
        <w:div w:id="1231695712">
          <w:marLeft w:val="345"/>
          <w:marRight w:val="0"/>
          <w:marTop w:val="0"/>
          <w:marBottom w:val="0"/>
          <w:divBdr>
            <w:top w:val="none" w:sz="0" w:space="0" w:color="auto"/>
            <w:left w:val="none" w:sz="0" w:space="0" w:color="auto"/>
            <w:bottom w:val="none" w:sz="0" w:space="0" w:color="auto"/>
            <w:right w:val="none" w:sz="0" w:space="0" w:color="auto"/>
          </w:divBdr>
        </w:div>
        <w:div w:id="113445519">
          <w:marLeft w:val="0"/>
          <w:marRight w:val="0"/>
          <w:marTop w:val="0"/>
          <w:marBottom w:val="0"/>
          <w:divBdr>
            <w:top w:val="none" w:sz="0" w:space="0" w:color="auto"/>
            <w:left w:val="none" w:sz="0" w:space="0" w:color="auto"/>
            <w:bottom w:val="none" w:sz="0" w:space="0" w:color="auto"/>
            <w:right w:val="none" w:sz="0" w:space="0" w:color="auto"/>
          </w:divBdr>
        </w:div>
        <w:div w:id="327370635">
          <w:marLeft w:val="0"/>
          <w:marRight w:val="0"/>
          <w:marTop w:val="0"/>
          <w:marBottom w:val="0"/>
          <w:divBdr>
            <w:top w:val="none" w:sz="0" w:space="0" w:color="auto"/>
            <w:left w:val="none" w:sz="0" w:space="0" w:color="auto"/>
            <w:bottom w:val="none" w:sz="0" w:space="0" w:color="auto"/>
            <w:right w:val="none" w:sz="0" w:space="0" w:color="auto"/>
          </w:divBdr>
        </w:div>
        <w:div w:id="1163937937">
          <w:marLeft w:val="345"/>
          <w:marRight w:val="0"/>
          <w:marTop w:val="0"/>
          <w:marBottom w:val="0"/>
          <w:divBdr>
            <w:top w:val="none" w:sz="0" w:space="0" w:color="auto"/>
            <w:left w:val="none" w:sz="0" w:space="0" w:color="auto"/>
            <w:bottom w:val="none" w:sz="0" w:space="0" w:color="auto"/>
            <w:right w:val="none" w:sz="0" w:space="0" w:color="auto"/>
          </w:divBdr>
        </w:div>
        <w:div w:id="81295188">
          <w:marLeft w:val="0"/>
          <w:marRight w:val="0"/>
          <w:marTop w:val="0"/>
          <w:marBottom w:val="0"/>
          <w:divBdr>
            <w:top w:val="none" w:sz="0" w:space="0" w:color="auto"/>
            <w:left w:val="none" w:sz="0" w:space="0" w:color="auto"/>
            <w:bottom w:val="none" w:sz="0" w:space="0" w:color="auto"/>
            <w:right w:val="none" w:sz="0" w:space="0" w:color="auto"/>
          </w:divBdr>
        </w:div>
        <w:div w:id="177893170">
          <w:marLeft w:val="0"/>
          <w:marRight w:val="0"/>
          <w:marTop w:val="0"/>
          <w:marBottom w:val="0"/>
          <w:divBdr>
            <w:top w:val="none" w:sz="0" w:space="0" w:color="auto"/>
            <w:left w:val="none" w:sz="0" w:space="0" w:color="auto"/>
            <w:bottom w:val="none" w:sz="0" w:space="0" w:color="auto"/>
            <w:right w:val="none" w:sz="0" w:space="0" w:color="auto"/>
          </w:divBdr>
        </w:div>
        <w:div w:id="1944923382">
          <w:marLeft w:val="345"/>
          <w:marRight w:val="0"/>
          <w:marTop w:val="0"/>
          <w:marBottom w:val="0"/>
          <w:divBdr>
            <w:top w:val="none" w:sz="0" w:space="0" w:color="auto"/>
            <w:left w:val="none" w:sz="0" w:space="0" w:color="auto"/>
            <w:bottom w:val="none" w:sz="0" w:space="0" w:color="auto"/>
            <w:right w:val="none" w:sz="0" w:space="0" w:color="auto"/>
          </w:divBdr>
        </w:div>
        <w:div w:id="2073577672">
          <w:marLeft w:val="0"/>
          <w:marRight w:val="0"/>
          <w:marTop w:val="0"/>
          <w:marBottom w:val="0"/>
          <w:divBdr>
            <w:top w:val="none" w:sz="0" w:space="0" w:color="auto"/>
            <w:left w:val="none" w:sz="0" w:space="0" w:color="auto"/>
            <w:bottom w:val="none" w:sz="0" w:space="0" w:color="auto"/>
            <w:right w:val="none" w:sz="0" w:space="0" w:color="auto"/>
          </w:divBdr>
        </w:div>
        <w:div w:id="977221678">
          <w:marLeft w:val="0"/>
          <w:marRight w:val="0"/>
          <w:marTop w:val="0"/>
          <w:marBottom w:val="0"/>
          <w:divBdr>
            <w:top w:val="none" w:sz="0" w:space="0" w:color="auto"/>
            <w:left w:val="none" w:sz="0" w:space="0" w:color="auto"/>
            <w:bottom w:val="none" w:sz="0" w:space="0" w:color="auto"/>
            <w:right w:val="none" w:sz="0" w:space="0" w:color="auto"/>
          </w:divBdr>
        </w:div>
        <w:div w:id="1603949687">
          <w:marLeft w:val="345"/>
          <w:marRight w:val="0"/>
          <w:marTop w:val="0"/>
          <w:marBottom w:val="0"/>
          <w:divBdr>
            <w:top w:val="none" w:sz="0" w:space="0" w:color="auto"/>
            <w:left w:val="none" w:sz="0" w:space="0" w:color="auto"/>
            <w:bottom w:val="none" w:sz="0" w:space="0" w:color="auto"/>
            <w:right w:val="none" w:sz="0" w:space="0" w:color="auto"/>
          </w:divBdr>
        </w:div>
        <w:div w:id="1944067226">
          <w:marLeft w:val="0"/>
          <w:marRight w:val="0"/>
          <w:marTop w:val="0"/>
          <w:marBottom w:val="0"/>
          <w:divBdr>
            <w:top w:val="none" w:sz="0" w:space="0" w:color="auto"/>
            <w:left w:val="none" w:sz="0" w:space="0" w:color="auto"/>
            <w:bottom w:val="none" w:sz="0" w:space="0" w:color="auto"/>
            <w:right w:val="none" w:sz="0" w:space="0" w:color="auto"/>
          </w:divBdr>
        </w:div>
        <w:div w:id="1535536789">
          <w:marLeft w:val="0"/>
          <w:marRight w:val="0"/>
          <w:marTop w:val="0"/>
          <w:marBottom w:val="0"/>
          <w:divBdr>
            <w:top w:val="none" w:sz="0" w:space="0" w:color="auto"/>
            <w:left w:val="none" w:sz="0" w:space="0" w:color="auto"/>
            <w:bottom w:val="none" w:sz="0" w:space="0" w:color="auto"/>
            <w:right w:val="none" w:sz="0" w:space="0" w:color="auto"/>
          </w:divBdr>
        </w:div>
        <w:div w:id="1665667371">
          <w:marLeft w:val="345"/>
          <w:marRight w:val="0"/>
          <w:marTop w:val="0"/>
          <w:marBottom w:val="0"/>
          <w:divBdr>
            <w:top w:val="none" w:sz="0" w:space="0" w:color="auto"/>
            <w:left w:val="none" w:sz="0" w:space="0" w:color="auto"/>
            <w:bottom w:val="none" w:sz="0" w:space="0" w:color="auto"/>
            <w:right w:val="none" w:sz="0" w:space="0" w:color="auto"/>
          </w:divBdr>
        </w:div>
        <w:div w:id="526213399">
          <w:marLeft w:val="0"/>
          <w:marRight w:val="0"/>
          <w:marTop w:val="0"/>
          <w:marBottom w:val="0"/>
          <w:divBdr>
            <w:top w:val="none" w:sz="0" w:space="0" w:color="auto"/>
            <w:left w:val="none" w:sz="0" w:space="0" w:color="auto"/>
            <w:bottom w:val="none" w:sz="0" w:space="0" w:color="auto"/>
            <w:right w:val="none" w:sz="0" w:space="0" w:color="auto"/>
          </w:divBdr>
        </w:div>
        <w:div w:id="1698775604">
          <w:marLeft w:val="0"/>
          <w:marRight w:val="0"/>
          <w:marTop w:val="0"/>
          <w:marBottom w:val="0"/>
          <w:divBdr>
            <w:top w:val="none" w:sz="0" w:space="0" w:color="auto"/>
            <w:left w:val="none" w:sz="0" w:space="0" w:color="auto"/>
            <w:bottom w:val="none" w:sz="0" w:space="0" w:color="auto"/>
            <w:right w:val="none" w:sz="0" w:space="0" w:color="auto"/>
          </w:divBdr>
        </w:div>
        <w:div w:id="1885211175">
          <w:marLeft w:val="345"/>
          <w:marRight w:val="0"/>
          <w:marTop w:val="0"/>
          <w:marBottom w:val="0"/>
          <w:divBdr>
            <w:top w:val="none" w:sz="0" w:space="0" w:color="auto"/>
            <w:left w:val="none" w:sz="0" w:space="0" w:color="auto"/>
            <w:bottom w:val="none" w:sz="0" w:space="0" w:color="auto"/>
            <w:right w:val="none" w:sz="0" w:space="0" w:color="auto"/>
          </w:divBdr>
        </w:div>
        <w:div w:id="249852281">
          <w:marLeft w:val="0"/>
          <w:marRight w:val="0"/>
          <w:marTop w:val="0"/>
          <w:marBottom w:val="0"/>
          <w:divBdr>
            <w:top w:val="none" w:sz="0" w:space="0" w:color="auto"/>
            <w:left w:val="none" w:sz="0" w:space="0" w:color="auto"/>
            <w:bottom w:val="none" w:sz="0" w:space="0" w:color="auto"/>
            <w:right w:val="none" w:sz="0" w:space="0" w:color="auto"/>
          </w:divBdr>
        </w:div>
        <w:div w:id="1404910334">
          <w:marLeft w:val="0"/>
          <w:marRight w:val="0"/>
          <w:marTop w:val="0"/>
          <w:marBottom w:val="0"/>
          <w:divBdr>
            <w:top w:val="none" w:sz="0" w:space="0" w:color="auto"/>
            <w:left w:val="none" w:sz="0" w:space="0" w:color="auto"/>
            <w:bottom w:val="none" w:sz="0" w:space="0" w:color="auto"/>
            <w:right w:val="none" w:sz="0" w:space="0" w:color="auto"/>
          </w:divBdr>
        </w:div>
        <w:div w:id="827094980">
          <w:marLeft w:val="345"/>
          <w:marRight w:val="0"/>
          <w:marTop w:val="0"/>
          <w:marBottom w:val="0"/>
          <w:divBdr>
            <w:top w:val="none" w:sz="0" w:space="0" w:color="auto"/>
            <w:left w:val="none" w:sz="0" w:space="0" w:color="auto"/>
            <w:bottom w:val="none" w:sz="0" w:space="0" w:color="auto"/>
            <w:right w:val="none" w:sz="0" w:space="0" w:color="auto"/>
          </w:divBdr>
        </w:div>
      </w:divsChild>
    </w:div>
    <w:div w:id="1056708692">
      <w:bodyDiv w:val="1"/>
      <w:marLeft w:val="0"/>
      <w:marRight w:val="0"/>
      <w:marTop w:val="0"/>
      <w:marBottom w:val="0"/>
      <w:divBdr>
        <w:top w:val="none" w:sz="0" w:space="0" w:color="auto"/>
        <w:left w:val="none" w:sz="0" w:space="0" w:color="auto"/>
        <w:bottom w:val="none" w:sz="0" w:space="0" w:color="auto"/>
        <w:right w:val="none" w:sz="0" w:space="0" w:color="auto"/>
      </w:divBdr>
      <w:divsChild>
        <w:div w:id="1265335962">
          <w:marLeft w:val="0"/>
          <w:marRight w:val="0"/>
          <w:marTop w:val="0"/>
          <w:marBottom w:val="0"/>
          <w:divBdr>
            <w:top w:val="none" w:sz="0" w:space="0" w:color="auto"/>
            <w:left w:val="none" w:sz="0" w:space="0" w:color="auto"/>
            <w:bottom w:val="none" w:sz="0" w:space="0" w:color="auto"/>
            <w:right w:val="none" w:sz="0" w:space="0" w:color="auto"/>
          </w:divBdr>
          <w:divsChild>
            <w:div w:id="1730572289">
              <w:marLeft w:val="0"/>
              <w:marRight w:val="0"/>
              <w:marTop w:val="0"/>
              <w:marBottom w:val="0"/>
              <w:divBdr>
                <w:top w:val="none" w:sz="0" w:space="0" w:color="auto"/>
                <w:left w:val="none" w:sz="0" w:space="0" w:color="auto"/>
                <w:bottom w:val="none" w:sz="0" w:space="0" w:color="auto"/>
                <w:right w:val="none" w:sz="0" w:space="0" w:color="auto"/>
              </w:divBdr>
            </w:div>
            <w:div w:id="2050032542">
              <w:marLeft w:val="0"/>
              <w:marRight w:val="0"/>
              <w:marTop w:val="0"/>
              <w:marBottom w:val="0"/>
              <w:divBdr>
                <w:top w:val="none" w:sz="0" w:space="0" w:color="auto"/>
                <w:left w:val="none" w:sz="0" w:space="0" w:color="auto"/>
                <w:bottom w:val="none" w:sz="0" w:space="0" w:color="auto"/>
                <w:right w:val="none" w:sz="0" w:space="0" w:color="auto"/>
              </w:divBdr>
            </w:div>
          </w:divsChild>
        </w:div>
        <w:div w:id="143087470">
          <w:marLeft w:val="0"/>
          <w:marRight w:val="0"/>
          <w:marTop w:val="0"/>
          <w:marBottom w:val="0"/>
          <w:divBdr>
            <w:top w:val="none" w:sz="0" w:space="0" w:color="auto"/>
            <w:left w:val="none" w:sz="0" w:space="0" w:color="auto"/>
            <w:bottom w:val="none" w:sz="0" w:space="0" w:color="auto"/>
            <w:right w:val="none" w:sz="0" w:space="0" w:color="auto"/>
          </w:divBdr>
          <w:divsChild>
            <w:div w:id="2137524290">
              <w:marLeft w:val="0"/>
              <w:marRight w:val="0"/>
              <w:marTop w:val="0"/>
              <w:marBottom w:val="0"/>
              <w:divBdr>
                <w:top w:val="none" w:sz="0" w:space="0" w:color="auto"/>
                <w:left w:val="none" w:sz="0" w:space="0" w:color="auto"/>
                <w:bottom w:val="none" w:sz="0" w:space="0" w:color="auto"/>
                <w:right w:val="none" w:sz="0" w:space="0" w:color="auto"/>
              </w:divBdr>
            </w:div>
            <w:div w:id="1231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3299">
      <w:bodyDiv w:val="1"/>
      <w:marLeft w:val="0"/>
      <w:marRight w:val="0"/>
      <w:marTop w:val="0"/>
      <w:marBottom w:val="0"/>
      <w:divBdr>
        <w:top w:val="none" w:sz="0" w:space="0" w:color="auto"/>
        <w:left w:val="none" w:sz="0" w:space="0" w:color="auto"/>
        <w:bottom w:val="none" w:sz="0" w:space="0" w:color="auto"/>
        <w:right w:val="none" w:sz="0" w:space="0" w:color="auto"/>
      </w:divBdr>
      <w:divsChild>
        <w:div w:id="162548112">
          <w:marLeft w:val="0"/>
          <w:marRight w:val="0"/>
          <w:marTop w:val="0"/>
          <w:marBottom w:val="0"/>
          <w:divBdr>
            <w:top w:val="none" w:sz="0" w:space="0" w:color="auto"/>
            <w:left w:val="none" w:sz="0" w:space="6" w:color="auto"/>
            <w:bottom w:val="none" w:sz="0" w:space="0" w:color="auto"/>
            <w:right w:val="single" w:sz="6" w:space="6" w:color="CED8E1"/>
          </w:divBdr>
        </w:div>
        <w:div w:id="895437205">
          <w:marLeft w:val="0"/>
          <w:marRight w:val="0"/>
          <w:marTop w:val="0"/>
          <w:marBottom w:val="0"/>
          <w:divBdr>
            <w:top w:val="none" w:sz="0" w:space="0" w:color="auto"/>
            <w:left w:val="none" w:sz="0" w:space="6" w:color="auto"/>
            <w:bottom w:val="none" w:sz="0" w:space="0" w:color="auto"/>
            <w:right w:val="single" w:sz="6" w:space="6" w:color="CED8E1"/>
          </w:divBdr>
        </w:div>
        <w:div w:id="27338404">
          <w:marLeft w:val="0"/>
          <w:marRight w:val="0"/>
          <w:marTop w:val="0"/>
          <w:marBottom w:val="0"/>
          <w:divBdr>
            <w:top w:val="none" w:sz="0" w:space="0" w:color="auto"/>
            <w:left w:val="none" w:sz="0" w:space="0" w:color="auto"/>
            <w:bottom w:val="none" w:sz="0" w:space="0" w:color="auto"/>
            <w:right w:val="none" w:sz="0" w:space="0" w:color="auto"/>
          </w:divBdr>
        </w:div>
        <w:div w:id="1689677206">
          <w:marLeft w:val="0"/>
          <w:marRight w:val="0"/>
          <w:marTop w:val="0"/>
          <w:marBottom w:val="0"/>
          <w:divBdr>
            <w:top w:val="none" w:sz="0" w:space="0" w:color="auto"/>
            <w:left w:val="none" w:sz="0" w:space="6" w:color="auto"/>
            <w:bottom w:val="none" w:sz="0" w:space="0" w:color="auto"/>
            <w:right w:val="single" w:sz="6" w:space="6" w:color="CED8E1"/>
          </w:divBdr>
        </w:div>
        <w:div w:id="870218313">
          <w:marLeft w:val="0"/>
          <w:marRight w:val="0"/>
          <w:marTop w:val="0"/>
          <w:marBottom w:val="0"/>
          <w:divBdr>
            <w:top w:val="none" w:sz="0" w:space="0" w:color="auto"/>
            <w:left w:val="none" w:sz="0" w:space="6" w:color="auto"/>
            <w:bottom w:val="none" w:sz="0" w:space="0" w:color="auto"/>
            <w:right w:val="single" w:sz="6" w:space="6" w:color="CED8E1"/>
          </w:divBdr>
        </w:div>
        <w:div w:id="1698701748">
          <w:marLeft w:val="0"/>
          <w:marRight w:val="0"/>
          <w:marTop w:val="0"/>
          <w:marBottom w:val="0"/>
          <w:divBdr>
            <w:top w:val="none" w:sz="0" w:space="0" w:color="auto"/>
            <w:left w:val="none" w:sz="0" w:space="0" w:color="auto"/>
            <w:bottom w:val="none" w:sz="0" w:space="0" w:color="auto"/>
            <w:right w:val="none" w:sz="0" w:space="0" w:color="auto"/>
          </w:divBdr>
        </w:div>
        <w:div w:id="50351702">
          <w:marLeft w:val="0"/>
          <w:marRight w:val="0"/>
          <w:marTop w:val="0"/>
          <w:marBottom w:val="0"/>
          <w:divBdr>
            <w:top w:val="none" w:sz="0" w:space="0" w:color="auto"/>
            <w:left w:val="none" w:sz="0" w:space="6" w:color="auto"/>
            <w:bottom w:val="none" w:sz="0" w:space="0" w:color="auto"/>
            <w:right w:val="single" w:sz="6" w:space="6" w:color="CED8E1"/>
          </w:divBdr>
        </w:div>
        <w:div w:id="1555699850">
          <w:marLeft w:val="0"/>
          <w:marRight w:val="0"/>
          <w:marTop w:val="0"/>
          <w:marBottom w:val="0"/>
          <w:divBdr>
            <w:top w:val="none" w:sz="0" w:space="0" w:color="auto"/>
            <w:left w:val="none" w:sz="0" w:space="6" w:color="auto"/>
            <w:bottom w:val="none" w:sz="0" w:space="0" w:color="auto"/>
            <w:right w:val="single" w:sz="6" w:space="6" w:color="CED8E1"/>
          </w:divBdr>
        </w:div>
        <w:div w:id="1947225714">
          <w:marLeft w:val="0"/>
          <w:marRight w:val="0"/>
          <w:marTop w:val="0"/>
          <w:marBottom w:val="0"/>
          <w:divBdr>
            <w:top w:val="none" w:sz="0" w:space="0" w:color="auto"/>
            <w:left w:val="none" w:sz="0" w:space="0" w:color="auto"/>
            <w:bottom w:val="none" w:sz="0" w:space="0" w:color="auto"/>
            <w:right w:val="none" w:sz="0" w:space="0" w:color="auto"/>
          </w:divBdr>
        </w:div>
        <w:div w:id="18555128">
          <w:marLeft w:val="0"/>
          <w:marRight w:val="0"/>
          <w:marTop w:val="0"/>
          <w:marBottom w:val="0"/>
          <w:divBdr>
            <w:top w:val="none" w:sz="0" w:space="0" w:color="auto"/>
            <w:left w:val="none" w:sz="0" w:space="6" w:color="auto"/>
            <w:bottom w:val="none" w:sz="0" w:space="0" w:color="auto"/>
            <w:right w:val="single" w:sz="6" w:space="6" w:color="CED8E1"/>
          </w:divBdr>
        </w:div>
        <w:div w:id="1451585236">
          <w:marLeft w:val="0"/>
          <w:marRight w:val="0"/>
          <w:marTop w:val="0"/>
          <w:marBottom w:val="0"/>
          <w:divBdr>
            <w:top w:val="none" w:sz="0" w:space="0" w:color="auto"/>
            <w:left w:val="none" w:sz="0" w:space="6" w:color="auto"/>
            <w:bottom w:val="none" w:sz="0" w:space="0" w:color="auto"/>
            <w:right w:val="single" w:sz="6" w:space="6" w:color="CED8E1"/>
          </w:divBdr>
        </w:div>
        <w:div w:id="1449591599">
          <w:marLeft w:val="0"/>
          <w:marRight w:val="0"/>
          <w:marTop w:val="0"/>
          <w:marBottom w:val="0"/>
          <w:divBdr>
            <w:top w:val="none" w:sz="0" w:space="0" w:color="auto"/>
            <w:left w:val="none" w:sz="0" w:space="0" w:color="auto"/>
            <w:bottom w:val="none" w:sz="0" w:space="0" w:color="auto"/>
            <w:right w:val="none" w:sz="0" w:space="0" w:color="auto"/>
          </w:divBdr>
        </w:div>
        <w:div w:id="887692145">
          <w:marLeft w:val="0"/>
          <w:marRight w:val="0"/>
          <w:marTop w:val="0"/>
          <w:marBottom w:val="0"/>
          <w:divBdr>
            <w:top w:val="none" w:sz="0" w:space="0" w:color="auto"/>
            <w:left w:val="none" w:sz="0" w:space="6" w:color="auto"/>
            <w:bottom w:val="none" w:sz="0" w:space="0" w:color="auto"/>
            <w:right w:val="single" w:sz="6" w:space="6" w:color="CED8E1"/>
          </w:divBdr>
        </w:div>
        <w:div w:id="1184595021">
          <w:marLeft w:val="0"/>
          <w:marRight w:val="0"/>
          <w:marTop w:val="0"/>
          <w:marBottom w:val="0"/>
          <w:divBdr>
            <w:top w:val="none" w:sz="0" w:space="0" w:color="auto"/>
            <w:left w:val="none" w:sz="0" w:space="6" w:color="auto"/>
            <w:bottom w:val="none" w:sz="0" w:space="0" w:color="auto"/>
            <w:right w:val="single" w:sz="6" w:space="6" w:color="CED8E1"/>
          </w:divBdr>
        </w:div>
        <w:div w:id="1072629702">
          <w:marLeft w:val="0"/>
          <w:marRight w:val="0"/>
          <w:marTop w:val="0"/>
          <w:marBottom w:val="0"/>
          <w:divBdr>
            <w:top w:val="none" w:sz="0" w:space="0" w:color="auto"/>
            <w:left w:val="none" w:sz="0" w:space="0" w:color="auto"/>
            <w:bottom w:val="none" w:sz="0" w:space="0" w:color="auto"/>
            <w:right w:val="none" w:sz="0" w:space="0" w:color="auto"/>
          </w:divBdr>
        </w:div>
        <w:div w:id="1008019830">
          <w:marLeft w:val="0"/>
          <w:marRight w:val="0"/>
          <w:marTop w:val="0"/>
          <w:marBottom w:val="0"/>
          <w:divBdr>
            <w:top w:val="none" w:sz="0" w:space="0" w:color="auto"/>
            <w:left w:val="none" w:sz="0" w:space="6" w:color="auto"/>
            <w:bottom w:val="none" w:sz="0" w:space="0" w:color="auto"/>
            <w:right w:val="single" w:sz="6" w:space="6" w:color="CED8E1"/>
          </w:divBdr>
        </w:div>
        <w:div w:id="705251212">
          <w:marLeft w:val="0"/>
          <w:marRight w:val="0"/>
          <w:marTop w:val="0"/>
          <w:marBottom w:val="0"/>
          <w:divBdr>
            <w:top w:val="none" w:sz="0" w:space="0" w:color="auto"/>
            <w:left w:val="none" w:sz="0" w:space="6" w:color="auto"/>
            <w:bottom w:val="none" w:sz="0" w:space="0" w:color="auto"/>
            <w:right w:val="single" w:sz="6" w:space="6" w:color="CED8E1"/>
          </w:divBdr>
        </w:div>
        <w:div w:id="1437286844">
          <w:marLeft w:val="0"/>
          <w:marRight w:val="0"/>
          <w:marTop w:val="0"/>
          <w:marBottom w:val="0"/>
          <w:divBdr>
            <w:top w:val="none" w:sz="0" w:space="0" w:color="auto"/>
            <w:left w:val="none" w:sz="0" w:space="0" w:color="auto"/>
            <w:bottom w:val="none" w:sz="0" w:space="0" w:color="auto"/>
            <w:right w:val="none" w:sz="0" w:space="0" w:color="auto"/>
          </w:divBdr>
        </w:div>
        <w:div w:id="1981038841">
          <w:marLeft w:val="0"/>
          <w:marRight w:val="0"/>
          <w:marTop w:val="0"/>
          <w:marBottom w:val="0"/>
          <w:divBdr>
            <w:top w:val="none" w:sz="0" w:space="0" w:color="auto"/>
            <w:left w:val="none" w:sz="0" w:space="6" w:color="auto"/>
            <w:bottom w:val="none" w:sz="0" w:space="0" w:color="auto"/>
            <w:right w:val="single" w:sz="6" w:space="6" w:color="CED8E1"/>
          </w:divBdr>
        </w:div>
        <w:div w:id="682442493">
          <w:marLeft w:val="0"/>
          <w:marRight w:val="0"/>
          <w:marTop w:val="0"/>
          <w:marBottom w:val="0"/>
          <w:divBdr>
            <w:top w:val="none" w:sz="0" w:space="0" w:color="auto"/>
            <w:left w:val="none" w:sz="0" w:space="6" w:color="auto"/>
            <w:bottom w:val="none" w:sz="0" w:space="0" w:color="auto"/>
            <w:right w:val="single" w:sz="6" w:space="6" w:color="CED8E1"/>
          </w:divBdr>
        </w:div>
        <w:div w:id="403257066">
          <w:marLeft w:val="0"/>
          <w:marRight w:val="0"/>
          <w:marTop w:val="0"/>
          <w:marBottom w:val="0"/>
          <w:divBdr>
            <w:top w:val="none" w:sz="0" w:space="0" w:color="auto"/>
            <w:left w:val="none" w:sz="0" w:space="0" w:color="auto"/>
            <w:bottom w:val="none" w:sz="0" w:space="0" w:color="auto"/>
            <w:right w:val="none" w:sz="0" w:space="0" w:color="auto"/>
          </w:divBdr>
        </w:div>
        <w:div w:id="907836894">
          <w:marLeft w:val="0"/>
          <w:marRight w:val="0"/>
          <w:marTop w:val="0"/>
          <w:marBottom w:val="0"/>
          <w:divBdr>
            <w:top w:val="none" w:sz="0" w:space="0" w:color="auto"/>
            <w:left w:val="none" w:sz="0" w:space="6" w:color="auto"/>
            <w:bottom w:val="none" w:sz="0" w:space="0" w:color="auto"/>
            <w:right w:val="single" w:sz="6" w:space="6" w:color="CED8E1"/>
          </w:divBdr>
        </w:div>
        <w:div w:id="1497725343">
          <w:marLeft w:val="0"/>
          <w:marRight w:val="0"/>
          <w:marTop w:val="0"/>
          <w:marBottom w:val="0"/>
          <w:divBdr>
            <w:top w:val="none" w:sz="0" w:space="0" w:color="auto"/>
            <w:left w:val="none" w:sz="0" w:space="6" w:color="auto"/>
            <w:bottom w:val="none" w:sz="0" w:space="0" w:color="auto"/>
            <w:right w:val="single" w:sz="6" w:space="6" w:color="CED8E1"/>
          </w:divBdr>
        </w:div>
        <w:div w:id="1943998482">
          <w:marLeft w:val="0"/>
          <w:marRight w:val="0"/>
          <w:marTop w:val="0"/>
          <w:marBottom w:val="0"/>
          <w:divBdr>
            <w:top w:val="none" w:sz="0" w:space="0" w:color="auto"/>
            <w:left w:val="none" w:sz="0" w:space="0" w:color="auto"/>
            <w:bottom w:val="none" w:sz="0" w:space="0" w:color="auto"/>
            <w:right w:val="none" w:sz="0" w:space="0" w:color="auto"/>
          </w:divBdr>
        </w:div>
        <w:div w:id="436145923">
          <w:marLeft w:val="0"/>
          <w:marRight w:val="0"/>
          <w:marTop w:val="0"/>
          <w:marBottom w:val="0"/>
          <w:divBdr>
            <w:top w:val="none" w:sz="0" w:space="0" w:color="auto"/>
            <w:left w:val="none" w:sz="0" w:space="6" w:color="auto"/>
            <w:bottom w:val="none" w:sz="0" w:space="0" w:color="auto"/>
            <w:right w:val="single" w:sz="6" w:space="6" w:color="CED8E1"/>
          </w:divBdr>
        </w:div>
        <w:div w:id="1660965151">
          <w:marLeft w:val="0"/>
          <w:marRight w:val="0"/>
          <w:marTop w:val="0"/>
          <w:marBottom w:val="0"/>
          <w:divBdr>
            <w:top w:val="none" w:sz="0" w:space="0" w:color="auto"/>
            <w:left w:val="none" w:sz="0" w:space="6" w:color="auto"/>
            <w:bottom w:val="none" w:sz="0" w:space="0" w:color="auto"/>
            <w:right w:val="single" w:sz="6" w:space="6" w:color="CED8E1"/>
          </w:divBdr>
        </w:div>
        <w:div w:id="634798199">
          <w:marLeft w:val="0"/>
          <w:marRight w:val="0"/>
          <w:marTop w:val="0"/>
          <w:marBottom w:val="0"/>
          <w:divBdr>
            <w:top w:val="none" w:sz="0" w:space="0" w:color="auto"/>
            <w:left w:val="none" w:sz="0" w:space="0" w:color="auto"/>
            <w:bottom w:val="none" w:sz="0" w:space="0" w:color="auto"/>
            <w:right w:val="none" w:sz="0" w:space="0" w:color="auto"/>
          </w:divBdr>
        </w:div>
        <w:div w:id="557713451">
          <w:marLeft w:val="0"/>
          <w:marRight w:val="0"/>
          <w:marTop w:val="0"/>
          <w:marBottom w:val="0"/>
          <w:divBdr>
            <w:top w:val="none" w:sz="0" w:space="0" w:color="auto"/>
            <w:left w:val="none" w:sz="0" w:space="6" w:color="auto"/>
            <w:bottom w:val="none" w:sz="0" w:space="0" w:color="auto"/>
            <w:right w:val="single" w:sz="6" w:space="6" w:color="CED8E1"/>
          </w:divBdr>
        </w:div>
        <w:div w:id="1798719666">
          <w:marLeft w:val="0"/>
          <w:marRight w:val="0"/>
          <w:marTop w:val="0"/>
          <w:marBottom w:val="0"/>
          <w:divBdr>
            <w:top w:val="none" w:sz="0" w:space="0" w:color="auto"/>
            <w:left w:val="none" w:sz="0" w:space="6" w:color="auto"/>
            <w:bottom w:val="none" w:sz="0" w:space="0" w:color="auto"/>
            <w:right w:val="single" w:sz="6" w:space="6" w:color="CED8E1"/>
          </w:divBdr>
        </w:div>
        <w:div w:id="1872766799">
          <w:marLeft w:val="0"/>
          <w:marRight w:val="0"/>
          <w:marTop w:val="0"/>
          <w:marBottom w:val="0"/>
          <w:divBdr>
            <w:top w:val="none" w:sz="0" w:space="0" w:color="auto"/>
            <w:left w:val="none" w:sz="0" w:space="0" w:color="auto"/>
            <w:bottom w:val="none" w:sz="0" w:space="0" w:color="auto"/>
            <w:right w:val="none" w:sz="0" w:space="0" w:color="auto"/>
          </w:divBdr>
        </w:div>
        <w:div w:id="302390243">
          <w:marLeft w:val="0"/>
          <w:marRight w:val="0"/>
          <w:marTop w:val="0"/>
          <w:marBottom w:val="0"/>
          <w:divBdr>
            <w:top w:val="none" w:sz="0" w:space="0" w:color="auto"/>
            <w:left w:val="none" w:sz="0" w:space="6" w:color="auto"/>
            <w:bottom w:val="none" w:sz="0" w:space="0" w:color="auto"/>
            <w:right w:val="single" w:sz="6" w:space="6" w:color="CED8E1"/>
          </w:divBdr>
        </w:div>
        <w:div w:id="1497963517">
          <w:marLeft w:val="0"/>
          <w:marRight w:val="0"/>
          <w:marTop w:val="0"/>
          <w:marBottom w:val="0"/>
          <w:divBdr>
            <w:top w:val="none" w:sz="0" w:space="0" w:color="auto"/>
            <w:left w:val="none" w:sz="0" w:space="6" w:color="auto"/>
            <w:bottom w:val="none" w:sz="0" w:space="0" w:color="auto"/>
            <w:right w:val="single" w:sz="6" w:space="6" w:color="CED8E1"/>
          </w:divBdr>
        </w:div>
        <w:div w:id="1070227809">
          <w:marLeft w:val="0"/>
          <w:marRight w:val="0"/>
          <w:marTop w:val="0"/>
          <w:marBottom w:val="0"/>
          <w:divBdr>
            <w:top w:val="none" w:sz="0" w:space="0" w:color="auto"/>
            <w:left w:val="none" w:sz="0" w:space="0" w:color="auto"/>
            <w:bottom w:val="none" w:sz="0" w:space="0" w:color="auto"/>
            <w:right w:val="none" w:sz="0" w:space="0" w:color="auto"/>
          </w:divBdr>
        </w:div>
        <w:div w:id="1506944377">
          <w:marLeft w:val="0"/>
          <w:marRight w:val="0"/>
          <w:marTop w:val="0"/>
          <w:marBottom w:val="0"/>
          <w:divBdr>
            <w:top w:val="none" w:sz="0" w:space="0" w:color="auto"/>
            <w:left w:val="none" w:sz="0" w:space="6" w:color="auto"/>
            <w:bottom w:val="none" w:sz="0" w:space="0" w:color="auto"/>
            <w:right w:val="single" w:sz="6" w:space="6" w:color="CED8E1"/>
          </w:divBdr>
        </w:div>
        <w:div w:id="910508436">
          <w:marLeft w:val="0"/>
          <w:marRight w:val="0"/>
          <w:marTop w:val="0"/>
          <w:marBottom w:val="0"/>
          <w:divBdr>
            <w:top w:val="none" w:sz="0" w:space="0" w:color="auto"/>
            <w:left w:val="none" w:sz="0" w:space="6" w:color="auto"/>
            <w:bottom w:val="none" w:sz="0" w:space="0" w:color="auto"/>
            <w:right w:val="single" w:sz="6" w:space="6" w:color="CED8E1"/>
          </w:divBdr>
        </w:div>
        <w:div w:id="1648625194">
          <w:marLeft w:val="0"/>
          <w:marRight w:val="0"/>
          <w:marTop w:val="0"/>
          <w:marBottom w:val="0"/>
          <w:divBdr>
            <w:top w:val="none" w:sz="0" w:space="0" w:color="auto"/>
            <w:left w:val="none" w:sz="0" w:space="0" w:color="auto"/>
            <w:bottom w:val="none" w:sz="0" w:space="0" w:color="auto"/>
            <w:right w:val="none" w:sz="0" w:space="0" w:color="auto"/>
          </w:divBdr>
        </w:div>
        <w:div w:id="234169739">
          <w:marLeft w:val="0"/>
          <w:marRight w:val="0"/>
          <w:marTop w:val="0"/>
          <w:marBottom w:val="0"/>
          <w:divBdr>
            <w:top w:val="none" w:sz="0" w:space="0" w:color="auto"/>
            <w:left w:val="none" w:sz="0" w:space="6" w:color="auto"/>
            <w:bottom w:val="none" w:sz="0" w:space="0" w:color="auto"/>
            <w:right w:val="single" w:sz="6" w:space="6" w:color="CED8E1"/>
          </w:divBdr>
        </w:div>
        <w:div w:id="1226912099">
          <w:marLeft w:val="0"/>
          <w:marRight w:val="0"/>
          <w:marTop w:val="0"/>
          <w:marBottom w:val="0"/>
          <w:divBdr>
            <w:top w:val="none" w:sz="0" w:space="0" w:color="auto"/>
            <w:left w:val="none" w:sz="0" w:space="6" w:color="auto"/>
            <w:bottom w:val="none" w:sz="0" w:space="0" w:color="auto"/>
            <w:right w:val="single" w:sz="6" w:space="6" w:color="CED8E1"/>
          </w:divBdr>
        </w:div>
        <w:div w:id="908150541">
          <w:marLeft w:val="0"/>
          <w:marRight w:val="0"/>
          <w:marTop w:val="0"/>
          <w:marBottom w:val="0"/>
          <w:divBdr>
            <w:top w:val="none" w:sz="0" w:space="0" w:color="auto"/>
            <w:left w:val="none" w:sz="0" w:space="0" w:color="auto"/>
            <w:bottom w:val="none" w:sz="0" w:space="0" w:color="auto"/>
            <w:right w:val="none" w:sz="0" w:space="0" w:color="auto"/>
          </w:divBdr>
        </w:div>
        <w:div w:id="1577588238">
          <w:marLeft w:val="0"/>
          <w:marRight w:val="0"/>
          <w:marTop w:val="0"/>
          <w:marBottom w:val="0"/>
          <w:divBdr>
            <w:top w:val="none" w:sz="0" w:space="0" w:color="auto"/>
            <w:left w:val="none" w:sz="0" w:space="6" w:color="auto"/>
            <w:bottom w:val="none" w:sz="0" w:space="0" w:color="auto"/>
            <w:right w:val="single" w:sz="6" w:space="6" w:color="CED8E1"/>
          </w:divBdr>
        </w:div>
        <w:div w:id="608926604">
          <w:marLeft w:val="0"/>
          <w:marRight w:val="0"/>
          <w:marTop w:val="0"/>
          <w:marBottom w:val="0"/>
          <w:divBdr>
            <w:top w:val="none" w:sz="0" w:space="0" w:color="auto"/>
            <w:left w:val="none" w:sz="0" w:space="6" w:color="auto"/>
            <w:bottom w:val="none" w:sz="0" w:space="0" w:color="auto"/>
            <w:right w:val="single" w:sz="6" w:space="6" w:color="CED8E1"/>
          </w:divBdr>
        </w:div>
        <w:div w:id="1384015638">
          <w:marLeft w:val="0"/>
          <w:marRight w:val="0"/>
          <w:marTop w:val="0"/>
          <w:marBottom w:val="0"/>
          <w:divBdr>
            <w:top w:val="none" w:sz="0" w:space="0" w:color="auto"/>
            <w:left w:val="none" w:sz="0" w:space="0" w:color="auto"/>
            <w:bottom w:val="none" w:sz="0" w:space="0" w:color="auto"/>
            <w:right w:val="none" w:sz="0" w:space="0" w:color="auto"/>
          </w:divBdr>
        </w:div>
        <w:div w:id="1457483823">
          <w:marLeft w:val="0"/>
          <w:marRight w:val="0"/>
          <w:marTop w:val="0"/>
          <w:marBottom w:val="0"/>
          <w:divBdr>
            <w:top w:val="none" w:sz="0" w:space="0" w:color="auto"/>
            <w:left w:val="none" w:sz="0" w:space="6" w:color="auto"/>
            <w:bottom w:val="none" w:sz="0" w:space="0" w:color="auto"/>
            <w:right w:val="single" w:sz="6" w:space="6" w:color="CED8E1"/>
          </w:divBdr>
        </w:div>
        <w:div w:id="1877699537">
          <w:marLeft w:val="0"/>
          <w:marRight w:val="0"/>
          <w:marTop w:val="0"/>
          <w:marBottom w:val="0"/>
          <w:divBdr>
            <w:top w:val="none" w:sz="0" w:space="0" w:color="auto"/>
            <w:left w:val="none" w:sz="0" w:space="6" w:color="auto"/>
            <w:bottom w:val="none" w:sz="0" w:space="0" w:color="auto"/>
            <w:right w:val="single" w:sz="6" w:space="6" w:color="CED8E1"/>
          </w:divBdr>
        </w:div>
        <w:div w:id="1804690902">
          <w:marLeft w:val="0"/>
          <w:marRight w:val="0"/>
          <w:marTop w:val="0"/>
          <w:marBottom w:val="0"/>
          <w:divBdr>
            <w:top w:val="none" w:sz="0" w:space="0" w:color="auto"/>
            <w:left w:val="none" w:sz="0" w:space="0" w:color="auto"/>
            <w:bottom w:val="none" w:sz="0" w:space="0" w:color="auto"/>
            <w:right w:val="none" w:sz="0" w:space="0" w:color="auto"/>
          </w:divBdr>
        </w:div>
      </w:divsChild>
    </w:div>
    <w:div w:id="1194617243">
      <w:bodyDiv w:val="1"/>
      <w:marLeft w:val="0"/>
      <w:marRight w:val="0"/>
      <w:marTop w:val="0"/>
      <w:marBottom w:val="0"/>
      <w:divBdr>
        <w:top w:val="none" w:sz="0" w:space="0" w:color="auto"/>
        <w:left w:val="none" w:sz="0" w:space="0" w:color="auto"/>
        <w:bottom w:val="none" w:sz="0" w:space="0" w:color="auto"/>
        <w:right w:val="none" w:sz="0" w:space="0" w:color="auto"/>
      </w:divBdr>
      <w:divsChild>
        <w:div w:id="1826316105">
          <w:marLeft w:val="0"/>
          <w:marRight w:val="0"/>
          <w:marTop w:val="0"/>
          <w:marBottom w:val="0"/>
          <w:divBdr>
            <w:top w:val="none" w:sz="0" w:space="0" w:color="auto"/>
            <w:left w:val="none" w:sz="0" w:space="0" w:color="auto"/>
            <w:bottom w:val="none" w:sz="0" w:space="0" w:color="auto"/>
            <w:right w:val="none" w:sz="0" w:space="0" w:color="auto"/>
          </w:divBdr>
        </w:div>
        <w:div w:id="359597715">
          <w:marLeft w:val="0"/>
          <w:marRight w:val="0"/>
          <w:marTop w:val="0"/>
          <w:marBottom w:val="0"/>
          <w:divBdr>
            <w:top w:val="none" w:sz="0" w:space="0" w:color="auto"/>
            <w:left w:val="none" w:sz="0" w:space="0" w:color="auto"/>
            <w:bottom w:val="none" w:sz="0" w:space="0" w:color="auto"/>
            <w:right w:val="none" w:sz="0" w:space="0" w:color="auto"/>
          </w:divBdr>
        </w:div>
        <w:div w:id="854542742">
          <w:marLeft w:val="345"/>
          <w:marRight w:val="0"/>
          <w:marTop w:val="0"/>
          <w:marBottom w:val="0"/>
          <w:divBdr>
            <w:top w:val="none" w:sz="0" w:space="0" w:color="auto"/>
            <w:left w:val="none" w:sz="0" w:space="0" w:color="auto"/>
            <w:bottom w:val="none" w:sz="0" w:space="0" w:color="auto"/>
            <w:right w:val="none" w:sz="0" w:space="0" w:color="auto"/>
          </w:divBdr>
        </w:div>
        <w:div w:id="691760778">
          <w:marLeft w:val="0"/>
          <w:marRight w:val="0"/>
          <w:marTop w:val="0"/>
          <w:marBottom w:val="0"/>
          <w:divBdr>
            <w:top w:val="none" w:sz="0" w:space="0" w:color="auto"/>
            <w:left w:val="none" w:sz="0" w:space="0" w:color="auto"/>
            <w:bottom w:val="none" w:sz="0" w:space="0" w:color="auto"/>
            <w:right w:val="none" w:sz="0" w:space="0" w:color="auto"/>
          </w:divBdr>
        </w:div>
        <w:div w:id="1274440387">
          <w:marLeft w:val="0"/>
          <w:marRight w:val="0"/>
          <w:marTop w:val="0"/>
          <w:marBottom w:val="0"/>
          <w:divBdr>
            <w:top w:val="none" w:sz="0" w:space="0" w:color="auto"/>
            <w:left w:val="none" w:sz="0" w:space="0" w:color="auto"/>
            <w:bottom w:val="none" w:sz="0" w:space="0" w:color="auto"/>
            <w:right w:val="none" w:sz="0" w:space="0" w:color="auto"/>
          </w:divBdr>
        </w:div>
        <w:div w:id="1970239085">
          <w:marLeft w:val="345"/>
          <w:marRight w:val="0"/>
          <w:marTop w:val="0"/>
          <w:marBottom w:val="0"/>
          <w:divBdr>
            <w:top w:val="none" w:sz="0" w:space="0" w:color="auto"/>
            <w:left w:val="none" w:sz="0" w:space="0" w:color="auto"/>
            <w:bottom w:val="none" w:sz="0" w:space="0" w:color="auto"/>
            <w:right w:val="none" w:sz="0" w:space="0" w:color="auto"/>
          </w:divBdr>
        </w:div>
        <w:div w:id="1354183397">
          <w:marLeft w:val="0"/>
          <w:marRight w:val="0"/>
          <w:marTop w:val="0"/>
          <w:marBottom w:val="0"/>
          <w:divBdr>
            <w:top w:val="none" w:sz="0" w:space="0" w:color="auto"/>
            <w:left w:val="none" w:sz="0" w:space="0" w:color="auto"/>
            <w:bottom w:val="none" w:sz="0" w:space="0" w:color="auto"/>
            <w:right w:val="none" w:sz="0" w:space="0" w:color="auto"/>
          </w:divBdr>
        </w:div>
        <w:div w:id="585846959">
          <w:marLeft w:val="0"/>
          <w:marRight w:val="0"/>
          <w:marTop w:val="0"/>
          <w:marBottom w:val="0"/>
          <w:divBdr>
            <w:top w:val="none" w:sz="0" w:space="0" w:color="auto"/>
            <w:left w:val="none" w:sz="0" w:space="0" w:color="auto"/>
            <w:bottom w:val="none" w:sz="0" w:space="0" w:color="auto"/>
            <w:right w:val="none" w:sz="0" w:space="0" w:color="auto"/>
          </w:divBdr>
        </w:div>
        <w:div w:id="1850094947">
          <w:marLeft w:val="345"/>
          <w:marRight w:val="0"/>
          <w:marTop w:val="0"/>
          <w:marBottom w:val="0"/>
          <w:divBdr>
            <w:top w:val="none" w:sz="0" w:space="0" w:color="auto"/>
            <w:left w:val="none" w:sz="0" w:space="0" w:color="auto"/>
            <w:bottom w:val="none" w:sz="0" w:space="0" w:color="auto"/>
            <w:right w:val="none" w:sz="0" w:space="0" w:color="auto"/>
          </w:divBdr>
        </w:div>
        <w:div w:id="536042494">
          <w:marLeft w:val="0"/>
          <w:marRight w:val="0"/>
          <w:marTop w:val="0"/>
          <w:marBottom w:val="0"/>
          <w:divBdr>
            <w:top w:val="none" w:sz="0" w:space="0" w:color="auto"/>
            <w:left w:val="none" w:sz="0" w:space="0" w:color="auto"/>
            <w:bottom w:val="none" w:sz="0" w:space="0" w:color="auto"/>
            <w:right w:val="none" w:sz="0" w:space="0" w:color="auto"/>
          </w:divBdr>
        </w:div>
        <w:div w:id="950478319">
          <w:marLeft w:val="0"/>
          <w:marRight w:val="0"/>
          <w:marTop w:val="0"/>
          <w:marBottom w:val="0"/>
          <w:divBdr>
            <w:top w:val="none" w:sz="0" w:space="0" w:color="auto"/>
            <w:left w:val="none" w:sz="0" w:space="0" w:color="auto"/>
            <w:bottom w:val="none" w:sz="0" w:space="0" w:color="auto"/>
            <w:right w:val="none" w:sz="0" w:space="0" w:color="auto"/>
          </w:divBdr>
        </w:div>
        <w:div w:id="1300526201">
          <w:marLeft w:val="345"/>
          <w:marRight w:val="0"/>
          <w:marTop w:val="0"/>
          <w:marBottom w:val="0"/>
          <w:divBdr>
            <w:top w:val="none" w:sz="0" w:space="0" w:color="auto"/>
            <w:left w:val="none" w:sz="0" w:space="0" w:color="auto"/>
            <w:bottom w:val="none" w:sz="0" w:space="0" w:color="auto"/>
            <w:right w:val="none" w:sz="0" w:space="0" w:color="auto"/>
          </w:divBdr>
        </w:div>
        <w:div w:id="1708292487">
          <w:marLeft w:val="0"/>
          <w:marRight w:val="0"/>
          <w:marTop w:val="0"/>
          <w:marBottom w:val="0"/>
          <w:divBdr>
            <w:top w:val="none" w:sz="0" w:space="0" w:color="auto"/>
            <w:left w:val="none" w:sz="0" w:space="0" w:color="auto"/>
            <w:bottom w:val="none" w:sz="0" w:space="0" w:color="auto"/>
            <w:right w:val="none" w:sz="0" w:space="0" w:color="auto"/>
          </w:divBdr>
        </w:div>
        <w:div w:id="1609921194">
          <w:marLeft w:val="0"/>
          <w:marRight w:val="0"/>
          <w:marTop w:val="0"/>
          <w:marBottom w:val="0"/>
          <w:divBdr>
            <w:top w:val="none" w:sz="0" w:space="0" w:color="auto"/>
            <w:left w:val="none" w:sz="0" w:space="0" w:color="auto"/>
            <w:bottom w:val="none" w:sz="0" w:space="0" w:color="auto"/>
            <w:right w:val="none" w:sz="0" w:space="0" w:color="auto"/>
          </w:divBdr>
        </w:div>
        <w:div w:id="375587453">
          <w:marLeft w:val="345"/>
          <w:marRight w:val="0"/>
          <w:marTop w:val="0"/>
          <w:marBottom w:val="0"/>
          <w:divBdr>
            <w:top w:val="none" w:sz="0" w:space="0" w:color="auto"/>
            <w:left w:val="none" w:sz="0" w:space="0" w:color="auto"/>
            <w:bottom w:val="none" w:sz="0" w:space="0" w:color="auto"/>
            <w:right w:val="none" w:sz="0" w:space="0" w:color="auto"/>
          </w:divBdr>
        </w:div>
        <w:div w:id="1943567487">
          <w:marLeft w:val="0"/>
          <w:marRight w:val="0"/>
          <w:marTop w:val="0"/>
          <w:marBottom w:val="0"/>
          <w:divBdr>
            <w:top w:val="none" w:sz="0" w:space="0" w:color="auto"/>
            <w:left w:val="none" w:sz="0" w:space="0" w:color="auto"/>
            <w:bottom w:val="none" w:sz="0" w:space="0" w:color="auto"/>
            <w:right w:val="none" w:sz="0" w:space="0" w:color="auto"/>
          </w:divBdr>
        </w:div>
        <w:div w:id="1390877807">
          <w:marLeft w:val="0"/>
          <w:marRight w:val="0"/>
          <w:marTop w:val="0"/>
          <w:marBottom w:val="0"/>
          <w:divBdr>
            <w:top w:val="none" w:sz="0" w:space="0" w:color="auto"/>
            <w:left w:val="none" w:sz="0" w:space="0" w:color="auto"/>
            <w:bottom w:val="none" w:sz="0" w:space="0" w:color="auto"/>
            <w:right w:val="none" w:sz="0" w:space="0" w:color="auto"/>
          </w:divBdr>
        </w:div>
        <w:div w:id="1408960504">
          <w:marLeft w:val="345"/>
          <w:marRight w:val="0"/>
          <w:marTop w:val="0"/>
          <w:marBottom w:val="0"/>
          <w:divBdr>
            <w:top w:val="none" w:sz="0" w:space="0" w:color="auto"/>
            <w:left w:val="none" w:sz="0" w:space="0" w:color="auto"/>
            <w:bottom w:val="none" w:sz="0" w:space="0" w:color="auto"/>
            <w:right w:val="none" w:sz="0" w:space="0" w:color="auto"/>
          </w:divBdr>
        </w:div>
        <w:div w:id="1300497499">
          <w:marLeft w:val="0"/>
          <w:marRight w:val="0"/>
          <w:marTop w:val="0"/>
          <w:marBottom w:val="0"/>
          <w:divBdr>
            <w:top w:val="none" w:sz="0" w:space="0" w:color="auto"/>
            <w:left w:val="none" w:sz="0" w:space="0" w:color="auto"/>
            <w:bottom w:val="none" w:sz="0" w:space="0" w:color="auto"/>
            <w:right w:val="none" w:sz="0" w:space="0" w:color="auto"/>
          </w:divBdr>
        </w:div>
        <w:div w:id="851798365">
          <w:marLeft w:val="0"/>
          <w:marRight w:val="0"/>
          <w:marTop w:val="0"/>
          <w:marBottom w:val="0"/>
          <w:divBdr>
            <w:top w:val="none" w:sz="0" w:space="0" w:color="auto"/>
            <w:left w:val="none" w:sz="0" w:space="0" w:color="auto"/>
            <w:bottom w:val="none" w:sz="0" w:space="0" w:color="auto"/>
            <w:right w:val="none" w:sz="0" w:space="0" w:color="auto"/>
          </w:divBdr>
        </w:div>
        <w:div w:id="745496083">
          <w:marLeft w:val="345"/>
          <w:marRight w:val="0"/>
          <w:marTop w:val="0"/>
          <w:marBottom w:val="0"/>
          <w:divBdr>
            <w:top w:val="none" w:sz="0" w:space="0" w:color="auto"/>
            <w:left w:val="none" w:sz="0" w:space="0" w:color="auto"/>
            <w:bottom w:val="none" w:sz="0" w:space="0" w:color="auto"/>
            <w:right w:val="none" w:sz="0" w:space="0" w:color="auto"/>
          </w:divBdr>
        </w:div>
        <w:div w:id="711266042">
          <w:marLeft w:val="0"/>
          <w:marRight w:val="0"/>
          <w:marTop w:val="0"/>
          <w:marBottom w:val="0"/>
          <w:divBdr>
            <w:top w:val="none" w:sz="0" w:space="0" w:color="auto"/>
            <w:left w:val="none" w:sz="0" w:space="0" w:color="auto"/>
            <w:bottom w:val="none" w:sz="0" w:space="0" w:color="auto"/>
            <w:right w:val="none" w:sz="0" w:space="0" w:color="auto"/>
          </w:divBdr>
        </w:div>
        <w:div w:id="725646001">
          <w:marLeft w:val="0"/>
          <w:marRight w:val="0"/>
          <w:marTop w:val="0"/>
          <w:marBottom w:val="0"/>
          <w:divBdr>
            <w:top w:val="none" w:sz="0" w:space="0" w:color="auto"/>
            <w:left w:val="none" w:sz="0" w:space="0" w:color="auto"/>
            <w:bottom w:val="none" w:sz="0" w:space="0" w:color="auto"/>
            <w:right w:val="none" w:sz="0" w:space="0" w:color="auto"/>
          </w:divBdr>
        </w:div>
        <w:div w:id="38625461">
          <w:marLeft w:val="345"/>
          <w:marRight w:val="0"/>
          <w:marTop w:val="0"/>
          <w:marBottom w:val="0"/>
          <w:divBdr>
            <w:top w:val="none" w:sz="0" w:space="0" w:color="auto"/>
            <w:left w:val="none" w:sz="0" w:space="0" w:color="auto"/>
            <w:bottom w:val="none" w:sz="0" w:space="0" w:color="auto"/>
            <w:right w:val="none" w:sz="0" w:space="0" w:color="auto"/>
          </w:divBdr>
        </w:div>
        <w:div w:id="789477611">
          <w:marLeft w:val="0"/>
          <w:marRight w:val="0"/>
          <w:marTop w:val="0"/>
          <w:marBottom w:val="0"/>
          <w:divBdr>
            <w:top w:val="none" w:sz="0" w:space="0" w:color="auto"/>
            <w:left w:val="none" w:sz="0" w:space="0" w:color="auto"/>
            <w:bottom w:val="none" w:sz="0" w:space="0" w:color="auto"/>
            <w:right w:val="none" w:sz="0" w:space="0" w:color="auto"/>
          </w:divBdr>
        </w:div>
        <w:div w:id="1803616995">
          <w:marLeft w:val="0"/>
          <w:marRight w:val="0"/>
          <w:marTop w:val="0"/>
          <w:marBottom w:val="0"/>
          <w:divBdr>
            <w:top w:val="none" w:sz="0" w:space="0" w:color="auto"/>
            <w:left w:val="none" w:sz="0" w:space="0" w:color="auto"/>
            <w:bottom w:val="none" w:sz="0" w:space="0" w:color="auto"/>
            <w:right w:val="none" w:sz="0" w:space="0" w:color="auto"/>
          </w:divBdr>
        </w:div>
        <w:div w:id="970329780">
          <w:marLeft w:val="345"/>
          <w:marRight w:val="0"/>
          <w:marTop w:val="0"/>
          <w:marBottom w:val="0"/>
          <w:divBdr>
            <w:top w:val="none" w:sz="0" w:space="0" w:color="auto"/>
            <w:left w:val="none" w:sz="0" w:space="0" w:color="auto"/>
            <w:bottom w:val="none" w:sz="0" w:space="0" w:color="auto"/>
            <w:right w:val="none" w:sz="0" w:space="0" w:color="auto"/>
          </w:divBdr>
        </w:div>
        <w:div w:id="335154880">
          <w:marLeft w:val="0"/>
          <w:marRight w:val="0"/>
          <w:marTop w:val="0"/>
          <w:marBottom w:val="0"/>
          <w:divBdr>
            <w:top w:val="none" w:sz="0" w:space="0" w:color="auto"/>
            <w:left w:val="none" w:sz="0" w:space="0" w:color="auto"/>
            <w:bottom w:val="none" w:sz="0" w:space="0" w:color="auto"/>
            <w:right w:val="none" w:sz="0" w:space="0" w:color="auto"/>
          </w:divBdr>
        </w:div>
        <w:div w:id="1479956554">
          <w:marLeft w:val="0"/>
          <w:marRight w:val="0"/>
          <w:marTop w:val="0"/>
          <w:marBottom w:val="0"/>
          <w:divBdr>
            <w:top w:val="none" w:sz="0" w:space="0" w:color="auto"/>
            <w:left w:val="none" w:sz="0" w:space="0" w:color="auto"/>
            <w:bottom w:val="none" w:sz="0" w:space="0" w:color="auto"/>
            <w:right w:val="none" w:sz="0" w:space="0" w:color="auto"/>
          </w:divBdr>
        </w:div>
        <w:div w:id="674308818">
          <w:marLeft w:val="345"/>
          <w:marRight w:val="0"/>
          <w:marTop w:val="0"/>
          <w:marBottom w:val="0"/>
          <w:divBdr>
            <w:top w:val="none" w:sz="0" w:space="0" w:color="auto"/>
            <w:left w:val="none" w:sz="0" w:space="0" w:color="auto"/>
            <w:bottom w:val="none" w:sz="0" w:space="0" w:color="auto"/>
            <w:right w:val="none" w:sz="0" w:space="0" w:color="auto"/>
          </w:divBdr>
        </w:div>
        <w:div w:id="1502041615">
          <w:marLeft w:val="0"/>
          <w:marRight w:val="0"/>
          <w:marTop w:val="0"/>
          <w:marBottom w:val="0"/>
          <w:divBdr>
            <w:top w:val="none" w:sz="0" w:space="0" w:color="auto"/>
            <w:left w:val="none" w:sz="0" w:space="0" w:color="auto"/>
            <w:bottom w:val="none" w:sz="0" w:space="0" w:color="auto"/>
            <w:right w:val="none" w:sz="0" w:space="0" w:color="auto"/>
          </w:divBdr>
        </w:div>
        <w:div w:id="766928809">
          <w:marLeft w:val="0"/>
          <w:marRight w:val="0"/>
          <w:marTop w:val="0"/>
          <w:marBottom w:val="0"/>
          <w:divBdr>
            <w:top w:val="none" w:sz="0" w:space="0" w:color="auto"/>
            <w:left w:val="none" w:sz="0" w:space="0" w:color="auto"/>
            <w:bottom w:val="none" w:sz="0" w:space="0" w:color="auto"/>
            <w:right w:val="none" w:sz="0" w:space="0" w:color="auto"/>
          </w:divBdr>
        </w:div>
        <w:div w:id="2006744144">
          <w:marLeft w:val="345"/>
          <w:marRight w:val="0"/>
          <w:marTop w:val="0"/>
          <w:marBottom w:val="0"/>
          <w:divBdr>
            <w:top w:val="none" w:sz="0" w:space="0" w:color="auto"/>
            <w:left w:val="none" w:sz="0" w:space="0" w:color="auto"/>
            <w:bottom w:val="none" w:sz="0" w:space="0" w:color="auto"/>
            <w:right w:val="none" w:sz="0" w:space="0" w:color="auto"/>
          </w:divBdr>
        </w:div>
        <w:div w:id="909071652">
          <w:marLeft w:val="0"/>
          <w:marRight w:val="0"/>
          <w:marTop w:val="0"/>
          <w:marBottom w:val="0"/>
          <w:divBdr>
            <w:top w:val="none" w:sz="0" w:space="0" w:color="auto"/>
            <w:left w:val="none" w:sz="0" w:space="0" w:color="auto"/>
            <w:bottom w:val="none" w:sz="0" w:space="0" w:color="auto"/>
            <w:right w:val="none" w:sz="0" w:space="0" w:color="auto"/>
          </w:divBdr>
        </w:div>
        <w:div w:id="1721707029">
          <w:marLeft w:val="0"/>
          <w:marRight w:val="0"/>
          <w:marTop w:val="0"/>
          <w:marBottom w:val="0"/>
          <w:divBdr>
            <w:top w:val="none" w:sz="0" w:space="0" w:color="auto"/>
            <w:left w:val="none" w:sz="0" w:space="0" w:color="auto"/>
            <w:bottom w:val="none" w:sz="0" w:space="0" w:color="auto"/>
            <w:right w:val="none" w:sz="0" w:space="0" w:color="auto"/>
          </w:divBdr>
        </w:div>
        <w:div w:id="2000424959">
          <w:marLeft w:val="345"/>
          <w:marRight w:val="0"/>
          <w:marTop w:val="0"/>
          <w:marBottom w:val="0"/>
          <w:divBdr>
            <w:top w:val="none" w:sz="0" w:space="0" w:color="auto"/>
            <w:left w:val="none" w:sz="0" w:space="0" w:color="auto"/>
            <w:bottom w:val="none" w:sz="0" w:space="0" w:color="auto"/>
            <w:right w:val="none" w:sz="0" w:space="0" w:color="auto"/>
          </w:divBdr>
        </w:div>
        <w:div w:id="958028846">
          <w:marLeft w:val="0"/>
          <w:marRight w:val="0"/>
          <w:marTop w:val="0"/>
          <w:marBottom w:val="0"/>
          <w:divBdr>
            <w:top w:val="none" w:sz="0" w:space="0" w:color="auto"/>
            <w:left w:val="none" w:sz="0" w:space="0" w:color="auto"/>
            <w:bottom w:val="none" w:sz="0" w:space="0" w:color="auto"/>
            <w:right w:val="none" w:sz="0" w:space="0" w:color="auto"/>
          </w:divBdr>
        </w:div>
        <w:div w:id="2081127420">
          <w:marLeft w:val="0"/>
          <w:marRight w:val="0"/>
          <w:marTop w:val="0"/>
          <w:marBottom w:val="0"/>
          <w:divBdr>
            <w:top w:val="none" w:sz="0" w:space="0" w:color="auto"/>
            <w:left w:val="none" w:sz="0" w:space="0" w:color="auto"/>
            <w:bottom w:val="none" w:sz="0" w:space="0" w:color="auto"/>
            <w:right w:val="none" w:sz="0" w:space="0" w:color="auto"/>
          </w:divBdr>
        </w:div>
        <w:div w:id="583761046">
          <w:marLeft w:val="345"/>
          <w:marRight w:val="0"/>
          <w:marTop w:val="0"/>
          <w:marBottom w:val="0"/>
          <w:divBdr>
            <w:top w:val="none" w:sz="0" w:space="0" w:color="auto"/>
            <w:left w:val="none" w:sz="0" w:space="0" w:color="auto"/>
            <w:bottom w:val="none" w:sz="0" w:space="0" w:color="auto"/>
            <w:right w:val="none" w:sz="0" w:space="0" w:color="auto"/>
          </w:divBdr>
        </w:div>
        <w:div w:id="1117674280">
          <w:marLeft w:val="0"/>
          <w:marRight w:val="0"/>
          <w:marTop w:val="0"/>
          <w:marBottom w:val="0"/>
          <w:divBdr>
            <w:top w:val="none" w:sz="0" w:space="0" w:color="auto"/>
            <w:left w:val="none" w:sz="0" w:space="0" w:color="auto"/>
            <w:bottom w:val="none" w:sz="0" w:space="0" w:color="auto"/>
            <w:right w:val="none" w:sz="0" w:space="0" w:color="auto"/>
          </w:divBdr>
        </w:div>
        <w:div w:id="921452277">
          <w:marLeft w:val="0"/>
          <w:marRight w:val="0"/>
          <w:marTop w:val="0"/>
          <w:marBottom w:val="0"/>
          <w:divBdr>
            <w:top w:val="none" w:sz="0" w:space="0" w:color="auto"/>
            <w:left w:val="none" w:sz="0" w:space="0" w:color="auto"/>
            <w:bottom w:val="none" w:sz="0" w:space="0" w:color="auto"/>
            <w:right w:val="none" w:sz="0" w:space="0" w:color="auto"/>
          </w:divBdr>
        </w:div>
        <w:div w:id="1671374663">
          <w:marLeft w:val="345"/>
          <w:marRight w:val="0"/>
          <w:marTop w:val="0"/>
          <w:marBottom w:val="0"/>
          <w:divBdr>
            <w:top w:val="none" w:sz="0" w:space="0" w:color="auto"/>
            <w:left w:val="none" w:sz="0" w:space="0" w:color="auto"/>
            <w:bottom w:val="none" w:sz="0" w:space="0" w:color="auto"/>
            <w:right w:val="none" w:sz="0" w:space="0" w:color="auto"/>
          </w:divBdr>
        </w:div>
        <w:div w:id="1370570257">
          <w:marLeft w:val="0"/>
          <w:marRight w:val="0"/>
          <w:marTop w:val="0"/>
          <w:marBottom w:val="0"/>
          <w:divBdr>
            <w:top w:val="none" w:sz="0" w:space="0" w:color="auto"/>
            <w:left w:val="none" w:sz="0" w:space="0" w:color="auto"/>
            <w:bottom w:val="none" w:sz="0" w:space="0" w:color="auto"/>
            <w:right w:val="none" w:sz="0" w:space="0" w:color="auto"/>
          </w:divBdr>
        </w:div>
        <w:div w:id="1029142539">
          <w:marLeft w:val="0"/>
          <w:marRight w:val="0"/>
          <w:marTop w:val="0"/>
          <w:marBottom w:val="0"/>
          <w:divBdr>
            <w:top w:val="none" w:sz="0" w:space="0" w:color="auto"/>
            <w:left w:val="none" w:sz="0" w:space="0" w:color="auto"/>
            <w:bottom w:val="none" w:sz="0" w:space="0" w:color="auto"/>
            <w:right w:val="none" w:sz="0" w:space="0" w:color="auto"/>
          </w:divBdr>
        </w:div>
        <w:div w:id="2041006924">
          <w:marLeft w:val="345"/>
          <w:marRight w:val="0"/>
          <w:marTop w:val="0"/>
          <w:marBottom w:val="0"/>
          <w:divBdr>
            <w:top w:val="none" w:sz="0" w:space="0" w:color="auto"/>
            <w:left w:val="none" w:sz="0" w:space="0" w:color="auto"/>
            <w:bottom w:val="none" w:sz="0" w:space="0" w:color="auto"/>
            <w:right w:val="none" w:sz="0" w:space="0" w:color="auto"/>
          </w:divBdr>
        </w:div>
        <w:div w:id="1027675200">
          <w:marLeft w:val="0"/>
          <w:marRight w:val="0"/>
          <w:marTop w:val="0"/>
          <w:marBottom w:val="0"/>
          <w:divBdr>
            <w:top w:val="none" w:sz="0" w:space="0" w:color="auto"/>
            <w:left w:val="none" w:sz="0" w:space="0" w:color="auto"/>
            <w:bottom w:val="none" w:sz="0" w:space="0" w:color="auto"/>
            <w:right w:val="none" w:sz="0" w:space="0" w:color="auto"/>
          </w:divBdr>
        </w:div>
        <w:div w:id="1682389428">
          <w:marLeft w:val="0"/>
          <w:marRight w:val="0"/>
          <w:marTop w:val="0"/>
          <w:marBottom w:val="0"/>
          <w:divBdr>
            <w:top w:val="none" w:sz="0" w:space="0" w:color="auto"/>
            <w:left w:val="none" w:sz="0" w:space="0" w:color="auto"/>
            <w:bottom w:val="none" w:sz="0" w:space="0" w:color="auto"/>
            <w:right w:val="none" w:sz="0" w:space="0" w:color="auto"/>
          </w:divBdr>
        </w:div>
        <w:div w:id="979187778">
          <w:marLeft w:val="345"/>
          <w:marRight w:val="0"/>
          <w:marTop w:val="0"/>
          <w:marBottom w:val="0"/>
          <w:divBdr>
            <w:top w:val="none" w:sz="0" w:space="0" w:color="auto"/>
            <w:left w:val="none" w:sz="0" w:space="0" w:color="auto"/>
            <w:bottom w:val="none" w:sz="0" w:space="0" w:color="auto"/>
            <w:right w:val="none" w:sz="0" w:space="0" w:color="auto"/>
          </w:divBdr>
        </w:div>
        <w:div w:id="1119647635">
          <w:marLeft w:val="0"/>
          <w:marRight w:val="0"/>
          <w:marTop w:val="0"/>
          <w:marBottom w:val="0"/>
          <w:divBdr>
            <w:top w:val="none" w:sz="0" w:space="0" w:color="auto"/>
            <w:left w:val="none" w:sz="0" w:space="0" w:color="auto"/>
            <w:bottom w:val="none" w:sz="0" w:space="0" w:color="auto"/>
            <w:right w:val="none" w:sz="0" w:space="0" w:color="auto"/>
          </w:divBdr>
        </w:div>
        <w:div w:id="1708676213">
          <w:marLeft w:val="0"/>
          <w:marRight w:val="0"/>
          <w:marTop w:val="0"/>
          <w:marBottom w:val="0"/>
          <w:divBdr>
            <w:top w:val="none" w:sz="0" w:space="0" w:color="auto"/>
            <w:left w:val="none" w:sz="0" w:space="0" w:color="auto"/>
            <w:bottom w:val="none" w:sz="0" w:space="0" w:color="auto"/>
            <w:right w:val="none" w:sz="0" w:space="0" w:color="auto"/>
          </w:divBdr>
        </w:div>
        <w:div w:id="1010064891">
          <w:marLeft w:val="345"/>
          <w:marRight w:val="0"/>
          <w:marTop w:val="0"/>
          <w:marBottom w:val="0"/>
          <w:divBdr>
            <w:top w:val="none" w:sz="0" w:space="0" w:color="auto"/>
            <w:left w:val="none" w:sz="0" w:space="0" w:color="auto"/>
            <w:bottom w:val="none" w:sz="0" w:space="0" w:color="auto"/>
            <w:right w:val="none" w:sz="0" w:space="0" w:color="auto"/>
          </w:divBdr>
        </w:div>
        <w:div w:id="275063605">
          <w:marLeft w:val="0"/>
          <w:marRight w:val="0"/>
          <w:marTop w:val="0"/>
          <w:marBottom w:val="0"/>
          <w:divBdr>
            <w:top w:val="none" w:sz="0" w:space="0" w:color="auto"/>
            <w:left w:val="none" w:sz="0" w:space="0" w:color="auto"/>
            <w:bottom w:val="none" w:sz="0" w:space="0" w:color="auto"/>
            <w:right w:val="none" w:sz="0" w:space="0" w:color="auto"/>
          </w:divBdr>
        </w:div>
        <w:div w:id="1247766430">
          <w:marLeft w:val="0"/>
          <w:marRight w:val="0"/>
          <w:marTop w:val="0"/>
          <w:marBottom w:val="0"/>
          <w:divBdr>
            <w:top w:val="none" w:sz="0" w:space="0" w:color="auto"/>
            <w:left w:val="none" w:sz="0" w:space="0" w:color="auto"/>
            <w:bottom w:val="none" w:sz="0" w:space="0" w:color="auto"/>
            <w:right w:val="none" w:sz="0" w:space="0" w:color="auto"/>
          </w:divBdr>
        </w:div>
      </w:divsChild>
    </w:div>
    <w:div w:id="1220169974">
      <w:bodyDiv w:val="1"/>
      <w:marLeft w:val="0"/>
      <w:marRight w:val="0"/>
      <w:marTop w:val="0"/>
      <w:marBottom w:val="0"/>
      <w:divBdr>
        <w:top w:val="none" w:sz="0" w:space="0" w:color="auto"/>
        <w:left w:val="none" w:sz="0" w:space="0" w:color="auto"/>
        <w:bottom w:val="none" w:sz="0" w:space="0" w:color="auto"/>
        <w:right w:val="none" w:sz="0" w:space="0" w:color="auto"/>
      </w:divBdr>
    </w:div>
    <w:div w:id="1316303405">
      <w:bodyDiv w:val="1"/>
      <w:marLeft w:val="0"/>
      <w:marRight w:val="0"/>
      <w:marTop w:val="0"/>
      <w:marBottom w:val="0"/>
      <w:divBdr>
        <w:top w:val="none" w:sz="0" w:space="0" w:color="auto"/>
        <w:left w:val="none" w:sz="0" w:space="0" w:color="auto"/>
        <w:bottom w:val="none" w:sz="0" w:space="0" w:color="auto"/>
        <w:right w:val="none" w:sz="0" w:space="0" w:color="auto"/>
      </w:divBdr>
      <w:divsChild>
        <w:div w:id="1239943188">
          <w:marLeft w:val="0"/>
          <w:marRight w:val="0"/>
          <w:marTop w:val="0"/>
          <w:marBottom w:val="0"/>
          <w:divBdr>
            <w:top w:val="none" w:sz="0" w:space="0" w:color="auto"/>
            <w:left w:val="none" w:sz="0" w:space="6" w:color="auto"/>
            <w:bottom w:val="none" w:sz="0" w:space="0" w:color="auto"/>
            <w:right w:val="single" w:sz="6" w:space="6" w:color="CED8E1"/>
          </w:divBdr>
        </w:div>
        <w:div w:id="1894778811">
          <w:marLeft w:val="0"/>
          <w:marRight w:val="0"/>
          <w:marTop w:val="0"/>
          <w:marBottom w:val="0"/>
          <w:divBdr>
            <w:top w:val="none" w:sz="0" w:space="0" w:color="auto"/>
            <w:left w:val="none" w:sz="0" w:space="6" w:color="auto"/>
            <w:bottom w:val="none" w:sz="0" w:space="0" w:color="auto"/>
            <w:right w:val="single" w:sz="6" w:space="6" w:color="CED8E1"/>
          </w:divBdr>
        </w:div>
        <w:div w:id="135953529">
          <w:marLeft w:val="0"/>
          <w:marRight w:val="0"/>
          <w:marTop w:val="0"/>
          <w:marBottom w:val="0"/>
          <w:divBdr>
            <w:top w:val="none" w:sz="0" w:space="0" w:color="auto"/>
            <w:left w:val="none" w:sz="0" w:space="0" w:color="auto"/>
            <w:bottom w:val="none" w:sz="0" w:space="0" w:color="auto"/>
            <w:right w:val="none" w:sz="0" w:space="0" w:color="auto"/>
          </w:divBdr>
        </w:div>
        <w:div w:id="1840728725">
          <w:marLeft w:val="0"/>
          <w:marRight w:val="0"/>
          <w:marTop w:val="0"/>
          <w:marBottom w:val="0"/>
          <w:divBdr>
            <w:top w:val="none" w:sz="0" w:space="0" w:color="auto"/>
            <w:left w:val="none" w:sz="0" w:space="6" w:color="auto"/>
            <w:bottom w:val="none" w:sz="0" w:space="0" w:color="auto"/>
            <w:right w:val="single" w:sz="6" w:space="6" w:color="CED8E1"/>
          </w:divBdr>
        </w:div>
        <w:div w:id="1711563411">
          <w:marLeft w:val="0"/>
          <w:marRight w:val="0"/>
          <w:marTop w:val="0"/>
          <w:marBottom w:val="0"/>
          <w:divBdr>
            <w:top w:val="none" w:sz="0" w:space="0" w:color="auto"/>
            <w:left w:val="none" w:sz="0" w:space="6" w:color="auto"/>
            <w:bottom w:val="none" w:sz="0" w:space="0" w:color="auto"/>
            <w:right w:val="single" w:sz="6" w:space="6" w:color="CED8E1"/>
          </w:divBdr>
        </w:div>
        <w:div w:id="1471677919">
          <w:marLeft w:val="0"/>
          <w:marRight w:val="0"/>
          <w:marTop w:val="0"/>
          <w:marBottom w:val="0"/>
          <w:divBdr>
            <w:top w:val="none" w:sz="0" w:space="0" w:color="auto"/>
            <w:left w:val="none" w:sz="0" w:space="0" w:color="auto"/>
            <w:bottom w:val="none" w:sz="0" w:space="0" w:color="auto"/>
            <w:right w:val="none" w:sz="0" w:space="0" w:color="auto"/>
          </w:divBdr>
        </w:div>
        <w:div w:id="927925479">
          <w:marLeft w:val="0"/>
          <w:marRight w:val="0"/>
          <w:marTop w:val="0"/>
          <w:marBottom w:val="0"/>
          <w:divBdr>
            <w:top w:val="none" w:sz="0" w:space="0" w:color="auto"/>
            <w:left w:val="none" w:sz="0" w:space="6" w:color="auto"/>
            <w:bottom w:val="none" w:sz="0" w:space="0" w:color="auto"/>
            <w:right w:val="single" w:sz="6" w:space="6" w:color="CED8E1"/>
          </w:divBdr>
        </w:div>
        <w:div w:id="524172484">
          <w:marLeft w:val="0"/>
          <w:marRight w:val="0"/>
          <w:marTop w:val="0"/>
          <w:marBottom w:val="0"/>
          <w:divBdr>
            <w:top w:val="none" w:sz="0" w:space="0" w:color="auto"/>
            <w:left w:val="none" w:sz="0" w:space="6" w:color="auto"/>
            <w:bottom w:val="none" w:sz="0" w:space="0" w:color="auto"/>
            <w:right w:val="single" w:sz="6" w:space="6" w:color="CED8E1"/>
          </w:divBdr>
        </w:div>
        <w:div w:id="1244291313">
          <w:marLeft w:val="0"/>
          <w:marRight w:val="0"/>
          <w:marTop w:val="0"/>
          <w:marBottom w:val="0"/>
          <w:divBdr>
            <w:top w:val="none" w:sz="0" w:space="0" w:color="auto"/>
            <w:left w:val="none" w:sz="0" w:space="0" w:color="auto"/>
            <w:bottom w:val="none" w:sz="0" w:space="0" w:color="auto"/>
            <w:right w:val="none" w:sz="0" w:space="0" w:color="auto"/>
          </w:divBdr>
        </w:div>
        <w:div w:id="273290382">
          <w:marLeft w:val="0"/>
          <w:marRight w:val="0"/>
          <w:marTop w:val="0"/>
          <w:marBottom w:val="0"/>
          <w:divBdr>
            <w:top w:val="none" w:sz="0" w:space="0" w:color="auto"/>
            <w:left w:val="none" w:sz="0" w:space="6" w:color="auto"/>
            <w:bottom w:val="none" w:sz="0" w:space="0" w:color="auto"/>
            <w:right w:val="single" w:sz="6" w:space="6" w:color="CED8E1"/>
          </w:divBdr>
        </w:div>
        <w:div w:id="289829068">
          <w:marLeft w:val="0"/>
          <w:marRight w:val="0"/>
          <w:marTop w:val="0"/>
          <w:marBottom w:val="0"/>
          <w:divBdr>
            <w:top w:val="none" w:sz="0" w:space="0" w:color="auto"/>
            <w:left w:val="none" w:sz="0" w:space="6" w:color="auto"/>
            <w:bottom w:val="none" w:sz="0" w:space="0" w:color="auto"/>
            <w:right w:val="single" w:sz="6" w:space="6" w:color="CED8E1"/>
          </w:divBdr>
        </w:div>
        <w:div w:id="1969891369">
          <w:marLeft w:val="0"/>
          <w:marRight w:val="0"/>
          <w:marTop w:val="0"/>
          <w:marBottom w:val="0"/>
          <w:divBdr>
            <w:top w:val="none" w:sz="0" w:space="0" w:color="auto"/>
            <w:left w:val="none" w:sz="0" w:space="0" w:color="auto"/>
            <w:bottom w:val="none" w:sz="0" w:space="0" w:color="auto"/>
            <w:right w:val="none" w:sz="0" w:space="0" w:color="auto"/>
          </w:divBdr>
        </w:div>
        <w:div w:id="1391418611">
          <w:marLeft w:val="0"/>
          <w:marRight w:val="0"/>
          <w:marTop w:val="0"/>
          <w:marBottom w:val="0"/>
          <w:divBdr>
            <w:top w:val="none" w:sz="0" w:space="0" w:color="auto"/>
            <w:left w:val="none" w:sz="0" w:space="6" w:color="auto"/>
            <w:bottom w:val="none" w:sz="0" w:space="0" w:color="auto"/>
            <w:right w:val="single" w:sz="6" w:space="6" w:color="CED8E1"/>
          </w:divBdr>
        </w:div>
        <w:div w:id="1824083007">
          <w:marLeft w:val="0"/>
          <w:marRight w:val="0"/>
          <w:marTop w:val="0"/>
          <w:marBottom w:val="0"/>
          <w:divBdr>
            <w:top w:val="none" w:sz="0" w:space="0" w:color="auto"/>
            <w:left w:val="none" w:sz="0" w:space="6" w:color="auto"/>
            <w:bottom w:val="none" w:sz="0" w:space="0" w:color="auto"/>
            <w:right w:val="single" w:sz="6" w:space="6" w:color="CED8E1"/>
          </w:divBdr>
        </w:div>
        <w:div w:id="581523060">
          <w:marLeft w:val="0"/>
          <w:marRight w:val="0"/>
          <w:marTop w:val="0"/>
          <w:marBottom w:val="0"/>
          <w:divBdr>
            <w:top w:val="none" w:sz="0" w:space="0" w:color="auto"/>
            <w:left w:val="none" w:sz="0" w:space="0" w:color="auto"/>
            <w:bottom w:val="none" w:sz="0" w:space="0" w:color="auto"/>
            <w:right w:val="none" w:sz="0" w:space="0" w:color="auto"/>
          </w:divBdr>
        </w:div>
        <w:div w:id="1348412810">
          <w:marLeft w:val="0"/>
          <w:marRight w:val="0"/>
          <w:marTop w:val="0"/>
          <w:marBottom w:val="0"/>
          <w:divBdr>
            <w:top w:val="none" w:sz="0" w:space="0" w:color="auto"/>
            <w:left w:val="none" w:sz="0" w:space="6" w:color="auto"/>
            <w:bottom w:val="none" w:sz="0" w:space="0" w:color="auto"/>
            <w:right w:val="single" w:sz="6" w:space="6" w:color="CED8E1"/>
          </w:divBdr>
        </w:div>
        <w:div w:id="961886322">
          <w:marLeft w:val="0"/>
          <w:marRight w:val="0"/>
          <w:marTop w:val="0"/>
          <w:marBottom w:val="0"/>
          <w:divBdr>
            <w:top w:val="none" w:sz="0" w:space="0" w:color="auto"/>
            <w:left w:val="none" w:sz="0" w:space="6" w:color="auto"/>
            <w:bottom w:val="none" w:sz="0" w:space="0" w:color="auto"/>
            <w:right w:val="single" w:sz="6" w:space="6" w:color="CED8E1"/>
          </w:divBdr>
        </w:div>
        <w:div w:id="252709633">
          <w:marLeft w:val="0"/>
          <w:marRight w:val="0"/>
          <w:marTop w:val="0"/>
          <w:marBottom w:val="0"/>
          <w:divBdr>
            <w:top w:val="none" w:sz="0" w:space="0" w:color="auto"/>
            <w:left w:val="none" w:sz="0" w:space="0" w:color="auto"/>
            <w:bottom w:val="none" w:sz="0" w:space="0" w:color="auto"/>
            <w:right w:val="none" w:sz="0" w:space="0" w:color="auto"/>
          </w:divBdr>
        </w:div>
        <w:div w:id="672488768">
          <w:marLeft w:val="0"/>
          <w:marRight w:val="0"/>
          <w:marTop w:val="0"/>
          <w:marBottom w:val="0"/>
          <w:divBdr>
            <w:top w:val="none" w:sz="0" w:space="0" w:color="auto"/>
            <w:left w:val="none" w:sz="0" w:space="6" w:color="auto"/>
            <w:bottom w:val="none" w:sz="0" w:space="0" w:color="auto"/>
            <w:right w:val="single" w:sz="6" w:space="6" w:color="CED8E1"/>
          </w:divBdr>
        </w:div>
        <w:div w:id="347295486">
          <w:marLeft w:val="0"/>
          <w:marRight w:val="0"/>
          <w:marTop w:val="0"/>
          <w:marBottom w:val="0"/>
          <w:divBdr>
            <w:top w:val="none" w:sz="0" w:space="0" w:color="auto"/>
            <w:left w:val="none" w:sz="0" w:space="6" w:color="auto"/>
            <w:bottom w:val="none" w:sz="0" w:space="0" w:color="auto"/>
            <w:right w:val="single" w:sz="6" w:space="6" w:color="CED8E1"/>
          </w:divBdr>
        </w:div>
        <w:div w:id="273514108">
          <w:marLeft w:val="0"/>
          <w:marRight w:val="0"/>
          <w:marTop w:val="0"/>
          <w:marBottom w:val="0"/>
          <w:divBdr>
            <w:top w:val="none" w:sz="0" w:space="0" w:color="auto"/>
            <w:left w:val="none" w:sz="0" w:space="0" w:color="auto"/>
            <w:bottom w:val="none" w:sz="0" w:space="0" w:color="auto"/>
            <w:right w:val="none" w:sz="0" w:space="0" w:color="auto"/>
          </w:divBdr>
        </w:div>
        <w:div w:id="458838450">
          <w:marLeft w:val="0"/>
          <w:marRight w:val="0"/>
          <w:marTop w:val="0"/>
          <w:marBottom w:val="0"/>
          <w:divBdr>
            <w:top w:val="none" w:sz="0" w:space="0" w:color="auto"/>
            <w:left w:val="none" w:sz="0" w:space="6" w:color="auto"/>
            <w:bottom w:val="none" w:sz="0" w:space="0" w:color="auto"/>
            <w:right w:val="single" w:sz="6" w:space="6" w:color="CED8E1"/>
          </w:divBdr>
        </w:div>
        <w:div w:id="718941314">
          <w:marLeft w:val="0"/>
          <w:marRight w:val="0"/>
          <w:marTop w:val="0"/>
          <w:marBottom w:val="0"/>
          <w:divBdr>
            <w:top w:val="none" w:sz="0" w:space="0" w:color="auto"/>
            <w:left w:val="none" w:sz="0" w:space="6" w:color="auto"/>
            <w:bottom w:val="none" w:sz="0" w:space="0" w:color="auto"/>
            <w:right w:val="single" w:sz="6" w:space="6" w:color="CED8E1"/>
          </w:divBdr>
        </w:div>
        <w:div w:id="464010868">
          <w:marLeft w:val="0"/>
          <w:marRight w:val="0"/>
          <w:marTop w:val="0"/>
          <w:marBottom w:val="0"/>
          <w:divBdr>
            <w:top w:val="none" w:sz="0" w:space="0" w:color="auto"/>
            <w:left w:val="none" w:sz="0" w:space="0" w:color="auto"/>
            <w:bottom w:val="none" w:sz="0" w:space="0" w:color="auto"/>
            <w:right w:val="none" w:sz="0" w:space="0" w:color="auto"/>
          </w:divBdr>
        </w:div>
        <w:div w:id="1944721706">
          <w:marLeft w:val="0"/>
          <w:marRight w:val="0"/>
          <w:marTop w:val="0"/>
          <w:marBottom w:val="0"/>
          <w:divBdr>
            <w:top w:val="none" w:sz="0" w:space="0" w:color="auto"/>
            <w:left w:val="none" w:sz="0" w:space="6" w:color="auto"/>
            <w:bottom w:val="none" w:sz="0" w:space="0" w:color="auto"/>
            <w:right w:val="single" w:sz="6" w:space="6" w:color="CED8E1"/>
          </w:divBdr>
        </w:div>
        <w:div w:id="1998651471">
          <w:marLeft w:val="0"/>
          <w:marRight w:val="0"/>
          <w:marTop w:val="0"/>
          <w:marBottom w:val="0"/>
          <w:divBdr>
            <w:top w:val="none" w:sz="0" w:space="0" w:color="auto"/>
            <w:left w:val="none" w:sz="0" w:space="6" w:color="auto"/>
            <w:bottom w:val="none" w:sz="0" w:space="0" w:color="auto"/>
            <w:right w:val="single" w:sz="6" w:space="6" w:color="CED8E1"/>
          </w:divBdr>
        </w:div>
        <w:div w:id="1358966365">
          <w:marLeft w:val="0"/>
          <w:marRight w:val="0"/>
          <w:marTop w:val="0"/>
          <w:marBottom w:val="0"/>
          <w:divBdr>
            <w:top w:val="none" w:sz="0" w:space="0" w:color="auto"/>
            <w:left w:val="none" w:sz="0" w:space="0" w:color="auto"/>
            <w:bottom w:val="none" w:sz="0" w:space="0" w:color="auto"/>
            <w:right w:val="none" w:sz="0" w:space="0" w:color="auto"/>
          </w:divBdr>
        </w:div>
        <w:div w:id="852115137">
          <w:marLeft w:val="0"/>
          <w:marRight w:val="0"/>
          <w:marTop w:val="0"/>
          <w:marBottom w:val="0"/>
          <w:divBdr>
            <w:top w:val="none" w:sz="0" w:space="0" w:color="auto"/>
            <w:left w:val="none" w:sz="0" w:space="6" w:color="auto"/>
            <w:bottom w:val="none" w:sz="0" w:space="0" w:color="auto"/>
            <w:right w:val="single" w:sz="6" w:space="6" w:color="CED8E1"/>
          </w:divBdr>
        </w:div>
        <w:div w:id="20132219">
          <w:marLeft w:val="0"/>
          <w:marRight w:val="0"/>
          <w:marTop w:val="0"/>
          <w:marBottom w:val="0"/>
          <w:divBdr>
            <w:top w:val="none" w:sz="0" w:space="0" w:color="auto"/>
            <w:left w:val="none" w:sz="0" w:space="6" w:color="auto"/>
            <w:bottom w:val="none" w:sz="0" w:space="0" w:color="auto"/>
            <w:right w:val="single" w:sz="6" w:space="6" w:color="CED8E1"/>
          </w:divBdr>
        </w:div>
        <w:div w:id="1388261186">
          <w:marLeft w:val="0"/>
          <w:marRight w:val="0"/>
          <w:marTop w:val="0"/>
          <w:marBottom w:val="0"/>
          <w:divBdr>
            <w:top w:val="none" w:sz="0" w:space="0" w:color="auto"/>
            <w:left w:val="none" w:sz="0" w:space="0" w:color="auto"/>
            <w:bottom w:val="none" w:sz="0" w:space="0" w:color="auto"/>
            <w:right w:val="none" w:sz="0" w:space="0" w:color="auto"/>
          </w:divBdr>
        </w:div>
        <w:div w:id="445588354">
          <w:marLeft w:val="0"/>
          <w:marRight w:val="0"/>
          <w:marTop w:val="0"/>
          <w:marBottom w:val="0"/>
          <w:divBdr>
            <w:top w:val="none" w:sz="0" w:space="0" w:color="auto"/>
            <w:left w:val="none" w:sz="0" w:space="6" w:color="auto"/>
            <w:bottom w:val="none" w:sz="0" w:space="0" w:color="auto"/>
            <w:right w:val="single" w:sz="6" w:space="6" w:color="CED8E1"/>
          </w:divBdr>
        </w:div>
        <w:div w:id="1114129402">
          <w:marLeft w:val="0"/>
          <w:marRight w:val="0"/>
          <w:marTop w:val="0"/>
          <w:marBottom w:val="0"/>
          <w:divBdr>
            <w:top w:val="none" w:sz="0" w:space="0" w:color="auto"/>
            <w:left w:val="none" w:sz="0" w:space="6" w:color="auto"/>
            <w:bottom w:val="none" w:sz="0" w:space="0" w:color="auto"/>
            <w:right w:val="single" w:sz="6" w:space="6" w:color="CED8E1"/>
          </w:divBdr>
        </w:div>
        <w:div w:id="1873028640">
          <w:marLeft w:val="0"/>
          <w:marRight w:val="0"/>
          <w:marTop w:val="0"/>
          <w:marBottom w:val="0"/>
          <w:divBdr>
            <w:top w:val="none" w:sz="0" w:space="0" w:color="auto"/>
            <w:left w:val="none" w:sz="0" w:space="0" w:color="auto"/>
            <w:bottom w:val="none" w:sz="0" w:space="0" w:color="auto"/>
            <w:right w:val="none" w:sz="0" w:space="0" w:color="auto"/>
          </w:divBdr>
        </w:div>
        <w:div w:id="768544567">
          <w:marLeft w:val="0"/>
          <w:marRight w:val="0"/>
          <w:marTop w:val="0"/>
          <w:marBottom w:val="0"/>
          <w:divBdr>
            <w:top w:val="none" w:sz="0" w:space="0" w:color="auto"/>
            <w:left w:val="none" w:sz="0" w:space="6" w:color="auto"/>
            <w:bottom w:val="none" w:sz="0" w:space="0" w:color="auto"/>
            <w:right w:val="single" w:sz="6" w:space="6" w:color="CED8E1"/>
          </w:divBdr>
        </w:div>
        <w:div w:id="1066032438">
          <w:marLeft w:val="0"/>
          <w:marRight w:val="0"/>
          <w:marTop w:val="0"/>
          <w:marBottom w:val="0"/>
          <w:divBdr>
            <w:top w:val="none" w:sz="0" w:space="0" w:color="auto"/>
            <w:left w:val="none" w:sz="0" w:space="6" w:color="auto"/>
            <w:bottom w:val="none" w:sz="0" w:space="0" w:color="auto"/>
            <w:right w:val="single" w:sz="6" w:space="6" w:color="CED8E1"/>
          </w:divBdr>
        </w:div>
        <w:div w:id="339238130">
          <w:marLeft w:val="0"/>
          <w:marRight w:val="0"/>
          <w:marTop w:val="0"/>
          <w:marBottom w:val="0"/>
          <w:divBdr>
            <w:top w:val="none" w:sz="0" w:space="0" w:color="auto"/>
            <w:left w:val="none" w:sz="0" w:space="0" w:color="auto"/>
            <w:bottom w:val="none" w:sz="0" w:space="0" w:color="auto"/>
            <w:right w:val="none" w:sz="0" w:space="0" w:color="auto"/>
          </w:divBdr>
        </w:div>
        <w:div w:id="1150054873">
          <w:marLeft w:val="0"/>
          <w:marRight w:val="0"/>
          <w:marTop w:val="0"/>
          <w:marBottom w:val="0"/>
          <w:divBdr>
            <w:top w:val="none" w:sz="0" w:space="0" w:color="auto"/>
            <w:left w:val="none" w:sz="0" w:space="6" w:color="auto"/>
            <w:bottom w:val="none" w:sz="0" w:space="0" w:color="auto"/>
            <w:right w:val="single" w:sz="6" w:space="6" w:color="CED8E1"/>
          </w:divBdr>
        </w:div>
        <w:div w:id="1156065694">
          <w:marLeft w:val="0"/>
          <w:marRight w:val="0"/>
          <w:marTop w:val="0"/>
          <w:marBottom w:val="0"/>
          <w:divBdr>
            <w:top w:val="none" w:sz="0" w:space="0" w:color="auto"/>
            <w:left w:val="none" w:sz="0" w:space="6" w:color="auto"/>
            <w:bottom w:val="none" w:sz="0" w:space="0" w:color="auto"/>
            <w:right w:val="single" w:sz="6" w:space="6" w:color="CED8E1"/>
          </w:divBdr>
        </w:div>
        <w:div w:id="433867793">
          <w:marLeft w:val="0"/>
          <w:marRight w:val="0"/>
          <w:marTop w:val="0"/>
          <w:marBottom w:val="0"/>
          <w:divBdr>
            <w:top w:val="none" w:sz="0" w:space="0" w:color="auto"/>
            <w:left w:val="none" w:sz="0" w:space="0" w:color="auto"/>
            <w:bottom w:val="none" w:sz="0" w:space="0" w:color="auto"/>
            <w:right w:val="none" w:sz="0" w:space="0" w:color="auto"/>
          </w:divBdr>
        </w:div>
        <w:div w:id="954407251">
          <w:marLeft w:val="0"/>
          <w:marRight w:val="0"/>
          <w:marTop w:val="0"/>
          <w:marBottom w:val="0"/>
          <w:divBdr>
            <w:top w:val="none" w:sz="0" w:space="0" w:color="auto"/>
            <w:left w:val="none" w:sz="0" w:space="6" w:color="auto"/>
            <w:bottom w:val="none" w:sz="0" w:space="0" w:color="auto"/>
            <w:right w:val="single" w:sz="6" w:space="6" w:color="CED8E1"/>
          </w:divBdr>
        </w:div>
        <w:div w:id="171115187">
          <w:marLeft w:val="0"/>
          <w:marRight w:val="0"/>
          <w:marTop w:val="0"/>
          <w:marBottom w:val="0"/>
          <w:divBdr>
            <w:top w:val="none" w:sz="0" w:space="0" w:color="auto"/>
            <w:left w:val="none" w:sz="0" w:space="6" w:color="auto"/>
            <w:bottom w:val="none" w:sz="0" w:space="0" w:color="auto"/>
            <w:right w:val="single" w:sz="6" w:space="6" w:color="CED8E1"/>
          </w:divBdr>
        </w:div>
        <w:div w:id="47799477">
          <w:marLeft w:val="0"/>
          <w:marRight w:val="0"/>
          <w:marTop w:val="0"/>
          <w:marBottom w:val="0"/>
          <w:divBdr>
            <w:top w:val="none" w:sz="0" w:space="0" w:color="auto"/>
            <w:left w:val="none" w:sz="0" w:space="0" w:color="auto"/>
            <w:bottom w:val="none" w:sz="0" w:space="0" w:color="auto"/>
            <w:right w:val="none" w:sz="0" w:space="0" w:color="auto"/>
          </w:divBdr>
        </w:div>
        <w:div w:id="697435368">
          <w:marLeft w:val="0"/>
          <w:marRight w:val="0"/>
          <w:marTop w:val="0"/>
          <w:marBottom w:val="0"/>
          <w:divBdr>
            <w:top w:val="none" w:sz="0" w:space="0" w:color="auto"/>
            <w:left w:val="none" w:sz="0" w:space="6" w:color="auto"/>
            <w:bottom w:val="none" w:sz="0" w:space="0" w:color="auto"/>
            <w:right w:val="single" w:sz="6" w:space="6" w:color="CED8E1"/>
          </w:divBdr>
        </w:div>
        <w:div w:id="958533467">
          <w:marLeft w:val="0"/>
          <w:marRight w:val="0"/>
          <w:marTop w:val="0"/>
          <w:marBottom w:val="0"/>
          <w:divBdr>
            <w:top w:val="none" w:sz="0" w:space="0" w:color="auto"/>
            <w:left w:val="none" w:sz="0" w:space="6" w:color="auto"/>
            <w:bottom w:val="none" w:sz="0" w:space="0" w:color="auto"/>
            <w:right w:val="single" w:sz="6" w:space="6" w:color="CED8E1"/>
          </w:divBdr>
        </w:div>
        <w:div w:id="89531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howHistoryTerm('ctl00_ctl00_MainContentArea_MainContentArea_historyControl_HistoryRepeater_ctl12_ellipsis',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showHistoryTerm('ctl00_ctl00_MainContentArea_MainContentArea_historyControl_HistoryRepeater_ctl02_ellipsis',true)" TargetMode="External"/><Relationship Id="rId4" Type="http://schemas.openxmlformats.org/officeDocument/2006/relationships/settings" Target="settings.xml"/><Relationship Id="rId9" Type="http://schemas.openxmlformats.org/officeDocument/2006/relationships/hyperlink" Target="javascript:__doPostBack('ctl00$ctl00$MainContentArea$MainContentArea$historyControl$HistoryRepeater$ctl00$linkResu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EDA5-4C33-4903-98AD-4F996142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17457</Words>
  <Characters>99507</Characters>
  <Application>Microsoft Office Word</Application>
  <DocSecurity>4</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116731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Strubbia</dc:creator>
  <cp:lastModifiedBy>Lucy Bradley</cp:lastModifiedBy>
  <cp:revision>2</cp:revision>
  <dcterms:created xsi:type="dcterms:W3CDTF">2019-08-11T21:00:00Z</dcterms:created>
  <dcterms:modified xsi:type="dcterms:W3CDTF">2019-08-11T21:00:00Z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3924ed68-5d1f-37cc-a112-bdaf739efde2</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